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86" w:rsidRPr="00D035D6" w:rsidRDefault="00417886" w:rsidP="00417886">
      <w:pPr>
        <w:jc w:val="center"/>
        <w:rPr>
          <w:rFonts w:ascii="標楷體" w:eastAsia="標楷體" w:hAnsi="標楷體"/>
          <w:sz w:val="28"/>
          <w:szCs w:val="28"/>
        </w:rPr>
      </w:pPr>
      <w:r w:rsidRPr="003E6A76">
        <w:rPr>
          <w:rFonts w:ascii="標楷體" w:eastAsia="標楷體" w:hAnsi="標楷體" w:hint="eastAsia"/>
          <w:color w:val="000000" w:themeColor="text1"/>
          <w:sz w:val="28"/>
          <w:szCs w:val="28"/>
        </w:rPr>
        <w:t>桃園</w:t>
      </w:r>
      <w:r>
        <w:rPr>
          <w:rFonts w:ascii="標楷體" w:eastAsia="標楷體" w:hAnsi="標楷體" w:hint="eastAsia"/>
          <w:color w:val="000000" w:themeColor="text1"/>
          <w:sz w:val="28"/>
          <w:szCs w:val="28"/>
        </w:rPr>
        <w:t>市</w:t>
      </w:r>
      <w:r w:rsidRPr="003E6A76">
        <w:rPr>
          <w:rFonts w:ascii="標楷體" w:eastAsia="標楷體" w:hAnsi="標楷體" w:hint="eastAsia"/>
          <w:color w:val="000000" w:themeColor="text1"/>
          <w:sz w:val="28"/>
          <w:szCs w:val="28"/>
        </w:rPr>
        <w:t>私立大華高級中學</w:t>
      </w:r>
      <w:r w:rsidRPr="00D035D6">
        <w:rPr>
          <w:rFonts w:ascii="標楷體" w:eastAsia="標楷體" w:hAnsi="標楷體" w:hint="eastAsia"/>
          <w:sz w:val="28"/>
          <w:szCs w:val="28"/>
        </w:rPr>
        <w:t>教職員工出勤管理辦法</w:t>
      </w:r>
    </w:p>
    <w:p w:rsidR="00417886" w:rsidRPr="00964E1F" w:rsidRDefault="00417886" w:rsidP="0056791F">
      <w:pPr>
        <w:spacing w:line="280" w:lineRule="exact"/>
        <w:ind w:right="320"/>
        <w:outlineLvl w:val="0"/>
        <w:rPr>
          <w:rFonts w:ascii="標楷體" w:eastAsia="標楷體" w:hAnsi="標楷體"/>
          <w:sz w:val="16"/>
          <w:szCs w:val="16"/>
        </w:rPr>
      </w:pPr>
      <w:r>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 57年訂定</w:t>
      </w:r>
    </w:p>
    <w:p w:rsidR="00417886" w:rsidRPr="00964E1F" w:rsidRDefault="00417886" w:rsidP="0056791F">
      <w:pPr>
        <w:spacing w:line="280" w:lineRule="exact"/>
        <w:outlineLvl w:val="0"/>
        <w:rPr>
          <w:rFonts w:ascii="標楷體" w:eastAsia="標楷體" w:hAnsi="標楷體"/>
          <w:sz w:val="16"/>
          <w:szCs w:val="16"/>
        </w:rPr>
      </w:pPr>
      <w:r w:rsidRPr="00964E1F">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 58年 9月第1次修訂</w:t>
      </w:r>
    </w:p>
    <w:p w:rsidR="00417886" w:rsidRPr="00964E1F" w:rsidRDefault="00417886" w:rsidP="0056791F">
      <w:pPr>
        <w:spacing w:line="280" w:lineRule="exact"/>
        <w:outlineLvl w:val="0"/>
        <w:rPr>
          <w:rFonts w:ascii="標楷體" w:eastAsia="標楷體" w:hAnsi="標楷體"/>
          <w:sz w:val="16"/>
          <w:szCs w:val="16"/>
        </w:rPr>
      </w:pPr>
      <w:r w:rsidRPr="00964E1F">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 59年11月第2次修訂</w:t>
      </w:r>
    </w:p>
    <w:p w:rsidR="00417886" w:rsidRPr="00964E1F" w:rsidRDefault="00417886" w:rsidP="0056791F">
      <w:pPr>
        <w:spacing w:line="280" w:lineRule="exact"/>
        <w:jc w:val="both"/>
        <w:outlineLvl w:val="0"/>
        <w:rPr>
          <w:rFonts w:ascii="標楷體" w:eastAsia="標楷體" w:hAnsi="標楷體"/>
          <w:sz w:val="16"/>
          <w:szCs w:val="16"/>
        </w:rPr>
      </w:pPr>
      <w:r w:rsidRPr="00964E1F">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 69年 3月第3次修訂</w:t>
      </w:r>
    </w:p>
    <w:p w:rsidR="00417886" w:rsidRPr="00964E1F" w:rsidRDefault="00417886" w:rsidP="0056791F">
      <w:pPr>
        <w:spacing w:line="280" w:lineRule="exact"/>
        <w:outlineLvl w:val="0"/>
        <w:rPr>
          <w:rFonts w:ascii="標楷體" w:eastAsia="標楷體" w:hAnsi="標楷體"/>
          <w:sz w:val="16"/>
          <w:szCs w:val="16"/>
        </w:rPr>
      </w:pPr>
      <w:r>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 89年 1月第4次修訂</w:t>
      </w:r>
    </w:p>
    <w:p w:rsidR="00417886" w:rsidRPr="00964E1F" w:rsidRDefault="00417886" w:rsidP="0056791F">
      <w:pPr>
        <w:spacing w:line="280" w:lineRule="exact"/>
        <w:outlineLvl w:val="0"/>
        <w:rPr>
          <w:rFonts w:ascii="標楷體" w:eastAsia="標楷體" w:hAnsi="標楷體"/>
          <w:sz w:val="16"/>
          <w:szCs w:val="16"/>
        </w:rPr>
      </w:pPr>
      <w:r>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 95年 8月第5次修訂</w:t>
      </w:r>
    </w:p>
    <w:p w:rsidR="00417886" w:rsidRPr="00964E1F" w:rsidRDefault="00417886" w:rsidP="0056791F">
      <w:pPr>
        <w:spacing w:line="280" w:lineRule="exact"/>
        <w:outlineLvl w:val="0"/>
        <w:rPr>
          <w:rFonts w:ascii="標楷體" w:eastAsia="標楷體" w:hAnsi="標楷體"/>
          <w:sz w:val="16"/>
          <w:szCs w:val="16"/>
        </w:rPr>
      </w:pPr>
      <w:r>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 96年 7月12日第6次修訂</w:t>
      </w:r>
    </w:p>
    <w:p w:rsidR="00417886" w:rsidRPr="00964E1F" w:rsidRDefault="00417886" w:rsidP="0056791F">
      <w:pPr>
        <w:spacing w:line="280" w:lineRule="exact"/>
        <w:outlineLvl w:val="0"/>
        <w:rPr>
          <w:rFonts w:ascii="標楷體" w:eastAsia="標楷體" w:hAnsi="標楷體"/>
          <w:sz w:val="16"/>
          <w:szCs w:val="16"/>
        </w:rPr>
      </w:pPr>
      <w:r>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民國100年 1月24日第7次修訂</w:t>
      </w:r>
    </w:p>
    <w:p w:rsidR="00417886" w:rsidRDefault="00417886" w:rsidP="0056791F">
      <w:pPr>
        <w:spacing w:line="280" w:lineRule="exact"/>
        <w:outlineLvl w:val="0"/>
        <w:rPr>
          <w:rFonts w:ascii="標楷體" w:eastAsia="標楷體" w:hAnsi="標楷體"/>
          <w:sz w:val="16"/>
          <w:szCs w:val="16"/>
        </w:rPr>
      </w:pPr>
      <w:r>
        <w:rPr>
          <w:rFonts w:ascii="標楷體" w:eastAsia="標楷體" w:hAnsi="標楷體" w:hint="eastAsia"/>
          <w:sz w:val="16"/>
          <w:szCs w:val="16"/>
        </w:rPr>
        <w:t xml:space="preserve">                              </w:t>
      </w:r>
      <w:r w:rsidR="00976A2A">
        <w:rPr>
          <w:rFonts w:ascii="標楷體" w:eastAsia="標楷體" w:hAnsi="標楷體" w:hint="eastAsia"/>
          <w:sz w:val="16"/>
          <w:szCs w:val="16"/>
        </w:rPr>
        <w:t xml:space="preserve">                             </w:t>
      </w:r>
      <w:r w:rsidRPr="00964E1F">
        <w:rPr>
          <w:rFonts w:ascii="標楷體" w:eastAsia="標楷體" w:hAnsi="標楷體" w:hint="eastAsia"/>
          <w:sz w:val="16"/>
          <w:szCs w:val="16"/>
        </w:rPr>
        <w:t>民國103年10月23日第8次</w:t>
      </w:r>
      <w:r>
        <w:rPr>
          <w:rFonts w:ascii="標楷體" w:eastAsia="標楷體" w:hAnsi="標楷體" w:hint="eastAsia"/>
          <w:sz w:val="16"/>
          <w:szCs w:val="16"/>
        </w:rPr>
        <w:t>行政會議</w:t>
      </w:r>
      <w:r w:rsidRPr="00964E1F">
        <w:rPr>
          <w:rFonts w:ascii="標楷體" w:eastAsia="標楷體" w:hAnsi="標楷體" w:hint="eastAsia"/>
          <w:sz w:val="16"/>
          <w:szCs w:val="16"/>
        </w:rPr>
        <w:t>修訂</w:t>
      </w:r>
      <w:r>
        <w:rPr>
          <w:rFonts w:ascii="標楷體" w:eastAsia="標楷體" w:hAnsi="標楷體" w:hint="eastAsia"/>
          <w:sz w:val="16"/>
          <w:szCs w:val="16"/>
        </w:rPr>
        <w:t>通過</w:t>
      </w:r>
    </w:p>
    <w:p w:rsidR="00976A2A" w:rsidRDefault="00976A2A" w:rsidP="0056791F">
      <w:pPr>
        <w:spacing w:line="280" w:lineRule="exact"/>
        <w:outlineLvl w:val="0"/>
        <w:rPr>
          <w:rFonts w:ascii="標楷體" w:eastAsia="標楷體" w:hAnsi="標楷體"/>
          <w:sz w:val="16"/>
          <w:szCs w:val="16"/>
        </w:rPr>
      </w:pPr>
      <w:r>
        <w:rPr>
          <w:rFonts w:ascii="標楷體" w:eastAsia="標楷體" w:hAnsi="標楷體" w:hint="eastAsia"/>
          <w:sz w:val="16"/>
          <w:szCs w:val="16"/>
        </w:rPr>
        <w:t xml:space="preserve">                                                           民</w:t>
      </w:r>
      <w:r w:rsidRPr="00964E1F">
        <w:rPr>
          <w:rFonts w:ascii="標楷體" w:eastAsia="標楷體" w:hAnsi="標楷體" w:hint="eastAsia"/>
          <w:sz w:val="16"/>
          <w:szCs w:val="16"/>
        </w:rPr>
        <w:t>國10</w:t>
      </w:r>
      <w:r>
        <w:rPr>
          <w:rFonts w:ascii="標楷體" w:eastAsia="標楷體" w:hAnsi="標楷體" w:hint="eastAsia"/>
          <w:sz w:val="16"/>
          <w:szCs w:val="16"/>
        </w:rPr>
        <w:t>7</w:t>
      </w:r>
      <w:r w:rsidRPr="00964E1F">
        <w:rPr>
          <w:rFonts w:ascii="標楷體" w:eastAsia="標楷體" w:hAnsi="標楷體" w:hint="eastAsia"/>
          <w:sz w:val="16"/>
          <w:szCs w:val="16"/>
        </w:rPr>
        <w:t>年1月3</w:t>
      </w:r>
      <w:r>
        <w:rPr>
          <w:rFonts w:ascii="標楷體" w:eastAsia="標楷體" w:hAnsi="標楷體" w:hint="eastAsia"/>
          <w:sz w:val="16"/>
          <w:szCs w:val="16"/>
        </w:rPr>
        <w:t>1</w:t>
      </w:r>
      <w:r w:rsidRPr="00964E1F">
        <w:rPr>
          <w:rFonts w:ascii="標楷體" w:eastAsia="標楷體" w:hAnsi="標楷體" w:hint="eastAsia"/>
          <w:sz w:val="16"/>
          <w:szCs w:val="16"/>
        </w:rPr>
        <w:t>日</w:t>
      </w:r>
      <w:proofErr w:type="gramStart"/>
      <w:r>
        <w:rPr>
          <w:rFonts w:ascii="標楷體" w:eastAsia="標楷體" w:hAnsi="標楷體" w:hint="eastAsia"/>
          <w:sz w:val="16"/>
          <w:szCs w:val="16"/>
        </w:rPr>
        <w:t>寒輔</w:t>
      </w:r>
      <w:r w:rsidRPr="00964E1F">
        <w:rPr>
          <w:rFonts w:ascii="標楷體" w:eastAsia="標楷體" w:hAnsi="標楷體" w:hint="eastAsia"/>
          <w:sz w:val="16"/>
          <w:szCs w:val="16"/>
        </w:rPr>
        <w:t>第</w:t>
      </w:r>
      <w:r>
        <w:rPr>
          <w:rFonts w:ascii="標楷體" w:eastAsia="標楷體" w:hAnsi="標楷體" w:hint="eastAsia"/>
          <w:sz w:val="16"/>
          <w:szCs w:val="16"/>
        </w:rPr>
        <w:t>1</w:t>
      </w:r>
      <w:r w:rsidRPr="00964E1F">
        <w:rPr>
          <w:rFonts w:ascii="標楷體" w:eastAsia="標楷體" w:hAnsi="標楷體" w:hint="eastAsia"/>
          <w:sz w:val="16"/>
          <w:szCs w:val="16"/>
        </w:rPr>
        <w:t>次</w:t>
      </w:r>
      <w:proofErr w:type="gramEnd"/>
      <w:r>
        <w:rPr>
          <w:rFonts w:ascii="標楷體" w:eastAsia="標楷體" w:hAnsi="標楷體" w:hint="eastAsia"/>
          <w:sz w:val="16"/>
          <w:szCs w:val="16"/>
        </w:rPr>
        <w:t>行政會議</w:t>
      </w:r>
      <w:r w:rsidRPr="00964E1F">
        <w:rPr>
          <w:rFonts w:ascii="標楷體" w:eastAsia="標楷體" w:hAnsi="標楷體" w:hint="eastAsia"/>
          <w:sz w:val="16"/>
          <w:szCs w:val="16"/>
        </w:rPr>
        <w:t>修訂</w:t>
      </w:r>
      <w:r>
        <w:rPr>
          <w:rFonts w:ascii="標楷體" w:eastAsia="標楷體" w:hAnsi="標楷體" w:hint="eastAsia"/>
          <w:sz w:val="16"/>
          <w:szCs w:val="16"/>
        </w:rPr>
        <w:t>通過</w:t>
      </w:r>
    </w:p>
    <w:p w:rsidR="003F4660" w:rsidRPr="003F4660" w:rsidRDefault="00A934B3" w:rsidP="00A934B3">
      <w:pPr>
        <w:spacing w:line="280" w:lineRule="exact"/>
        <w:ind w:firstLineChars="2950" w:firstLine="4720"/>
        <w:outlineLvl w:val="0"/>
        <w:rPr>
          <w:rFonts w:ascii="標楷體" w:eastAsia="標楷體" w:hAnsi="標楷體"/>
          <w:color w:val="FF0000"/>
          <w:sz w:val="16"/>
          <w:szCs w:val="16"/>
        </w:rPr>
      </w:pPr>
      <w:r w:rsidRPr="003E1142">
        <w:rPr>
          <w:rFonts w:ascii="標楷體" w:eastAsia="標楷體" w:hAnsi="標楷體" w:hint="eastAsia"/>
          <w:color w:val="FF0000"/>
          <w:sz w:val="16"/>
          <w:szCs w:val="16"/>
          <w:lang w:eastAsia="zh-HK"/>
        </w:rPr>
        <w:t>民國110年3月22日行政會議修訂通過</w:t>
      </w:r>
      <w:r w:rsidR="00DF1CFE" w:rsidRPr="003E1142">
        <w:rPr>
          <w:rFonts w:ascii="標楷體" w:eastAsia="標楷體" w:hAnsi="標楷體" w:hint="eastAsia"/>
          <w:color w:val="FF0000"/>
          <w:sz w:val="16"/>
          <w:szCs w:val="16"/>
        </w:rPr>
        <w:t>、110</w:t>
      </w:r>
      <w:r w:rsidR="00DF1CFE" w:rsidRPr="003E1142">
        <w:rPr>
          <w:rFonts w:ascii="標楷體" w:eastAsia="標楷體" w:hAnsi="標楷體" w:hint="eastAsia"/>
          <w:color w:val="FF0000"/>
          <w:sz w:val="16"/>
          <w:szCs w:val="16"/>
          <w:lang w:eastAsia="zh-HK"/>
        </w:rPr>
        <w:t>年4月1日公告實施</w:t>
      </w:r>
    </w:p>
    <w:p w:rsidR="00417886" w:rsidRPr="00504D04" w:rsidRDefault="00417886" w:rsidP="003F4660">
      <w:pPr>
        <w:spacing w:beforeLines="30" w:line="240" w:lineRule="atLeast"/>
        <w:ind w:left="1440" w:hangingChars="600" w:hanging="1440"/>
        <w:rPr>
          <w:rFonts w:ascii="標楷體" w:eastAsia="標楷體" w:hAnsi="標楷體"/>
        </w:rPr>
      </w:pPr>
      <w:r w:rsidRPr="00504D04">
        <w:rPr>
          <w:rFonts w:ascii="標楷體" w:eastAsia="標楷體" w:hAnsi="標楷體" w:hint="eastAsia"/>
        </w:rPr>
        <w:t>第 一 條</w:t>
      </w:r>
      <w:r w:rsidR="00DE655B">
        <w:rPr>
          <w:rFonts w:ascii="標楷體" w:eastAsia="標楷體" w:hAnsi="標楷體" w:hint="eastAsia"/>
        </w:rPr>
        <w:t xml:space="preserve">　　</w:t>
      </w:r>
      <w:r w:rsidRPr="00504D04">
        <w:rPr>
          <w:rFonts w:ascii="標楷體" w:eastAsia="標楷體" w:hAnsi="標楷體" w:hint="eastAsia"/>
        </w:rPr>
        <w:t>為加強本校專任教職員工出勤管理及考核獎懲，參照公務人員請假規則、教育部公布之教師請假規則及本校實際需要，特訂定本辦法。</w:t>
      </w:r>
    </w:p>
    <w:p w:rsidR="000872A7" w:rsidRDefault="00417886" w:rsidP="003F4660">
      <w:pPr>
        <w:spacing w:beforeLines="30" w:line="240" w:lineRule="atLeast"/>
        <w:ind w:left="1440" w:hangingChars="600" w:hanging="1440"/>
        <w:rPr>
          <w:rFonts w:ascii="標楷體" w:eastAsia="標楷體" w:hAnsi="標楷體"/>
        </w:rPr>
      </w:pPr>
      <w:r w:rsidRPr="00504D04">
        <w:rPr>
          <w:rFonts w:ascii="標楷體" w:eastAsia="標楷體" w:hAnsi="標楷體" w:hint="eastAsia"/>
        </w:rPr>
        <w:t xml:space="preserve">第 二 條　</w:t>
      </w:r>
      <w:r w:rsidR="00DE655B">
        <w:rPr>
          <w:rFonts w:ascii="標楷體" w:eastAsia="標楷體" w:hAnsi="標楷體" w:hint="eastAsia"/>
        </w:rPr>
        <w:t xml:space="preserve">　</w:t>
      </w:r>
      <w:r w:rsidRPr="00504D04">
        <w:rPr>
          <w:rFonts w:ascii="標楷體" w:eastAsia="標楷體" w:hAnsi="標楷體" w:hint="eastAsia"/>
        </w:rPr>
        <w:t>本校教職員出勤</w:t>
      </w:r>
      <w:r w:rsidR="00686D79">
        <w:rPr>
          <w:rFonts w:ascii="標楷體" w:eastAsia="標楷體" w:hAnsi="標楷體" w:hint="eastAsia"/>
          <w:lang w:eastAsia="zh-HK"/>
        </w:rPr>
        <w:t>簽到</w:t>
      </w:r>
      <w:proofErr w:type="gramStart"/>
      <w:r w:rsidRPr="003E1142">
        <w:rPr>
          <w:rFonts w:ascii="標楷體" w:eastAsia="標楷體" w:hAnsi="標楷體" w:hint="eastAsia"/>
          <w:color w:val="FF0000"/>
        </w:rPr>
        <w:t>採</w:t>
      </w:r>
      <w:proofErr w:type="gramEnd"/>
      <w:r w:rsidR="00D8220B" w:rsidRPr="003E1142">
        <w:rPr>
          <w:rFonts w:ascii="標楷體" w:eastAsia="標楷體" w:hAnsi="標楷體" w:hint="eastAsia"/>
          <w:color w:val="FF0000"/>
          <w:lang w:eastAsia="zh-HK"/>
        </w:rPr>
        <w:t>刷卡</w:t>
      </w:r>
      <w:r w:rsidRPr="003E1142">
        <w:rPr>
          <w:rFonts w:ascii="標楷體" w:eastAsia="標楷體" w:hAnsi="標楷體" w:hint="eastAsia"/>
          <w:color w:val="FF0000"/>
        </w:rPr>
        <w:t>制</w:t>
      </w:r>
      <w:r w:rsidRPr="00504D04">
        <w:rPr>
          <w:rFonts w:ascii="標楷體" w:eastAsia="標楷體" w:hAnsi="標楷體" w:hint="eastAsia"/>
        </w:rPr>
        <w:t>，</w:t>
      </w:r>
      <w:r w:rsidR="00686D79">
        <w:rPr>
          <w:rFonts w:ascii="標楷體" w:eastAsia="標楷體" w:hAnsi="標楷體" w:hint="eastAsia"/>
          <w:lang w:eastAsia="zh-HK"/>
        </w:rPr>
        <w:t>上班簽到時間為</w:t>
      </w:r>
      <w:r w:rsidRPr="00504D04">
        <w:rPr>
          <w:rFonts w:ascii="標楷體" w:eastAsia="標楷體" w:hAnsi="標楷體" w:hint="eastAsia"/>
        </w:rPr>
        <w:t>上午七時三十分</w:t>
      </w:r>
      <w:r w:rsidR="00686D79">
        <w:rPr>
          <w:rFonts w:ascii="標楷體" w:eastAsia="標楷體" w:hAnsi="標楷體" w:hint="eastAsia"/>
        </w:rPr>
        <w:t>，</w:t>
      </w:r>
      <w:r w:rsidRPr="00504D04">
        <w:rPr>
          <w:rFonts w:ascii="標楷體" w:eastAsia="標楷體" w:hAnsi="標楷體" w:hint="eastAsia"/>
        </w:rPr>
        <w:t>十七時為下班時間不簽退</w:t>
      </w:r>
      <w:r w:rsidRPr="00D8220B">
        <w:rPr>
          <w:rFonts w:ascii="標楷體" w:eastAsia="標楷體" w:hAnsi="標楷體"/>
        </w:rPr>
        <w:t>。</w:t>
      </w:r>
    </w:p>
    <w:p w:rsidR="00686D79" w:rsidRDefault="00417886" w:rsidP="003F4660">
      <w:pPr>
        <w:spacing w:beforeLines="30" w:line="240" w:lineRule="atLeast"/>
        <w:ind w:left="1200" w:hangingChars="500" w:hanging="1200"/>
        <w:rPr>
          <w:rFonts w:ascii="標楷體" w:eastAsia="標楷體" w:hAnsi="標楷體"/>
        </w:rPr>
      </w:pPr>
      <w:r w:rsidRPr="00504D04">
        <w:rPr>
          <w:rFonts w:ascii="標楷體" w:eastAsia="標楷體" w:hAnsi="標楷體" w:hint="eastAsia"/>
        </w:rPr>
        <w:t xml:space="preserve">第 三 條　</w:t>
      </w:r>
      <w:r w:rsidR="00DE655B">
        <w:rPr>
          <w:rFonts w:ascii="標楷體" w:eastAsia="標楷體" w:hAnsi="標楷體" w:hint="eastAsia"/>
        </w:rPr>
        <w:t xml:space="preserve">　</w:t>
      </w:r>
      <w:r w:rsidRPr="00504D04">
        <w:rPr>
          <w:rFonts w:ascii="標楷體" w:eastAsia="標楷體" w:hAnsi="標楷體" w:hint="eastAsia"/>
        </w:rPr>
        <w:t>各教職員工在規定時間內到校簽到者，即為按時出勤</w:t>
      </w:r>
      <w:r w:rsidR="00686D79">
        <w:rPr>
          <w:rFonts w:ascii="標楷體" w:eastAsia="標楷體" w:hAnsi="標楷體" w:hint="eastAsia"/>
        </w:rPr>
        <w:t>：</w:t>
      </w:r>
    </w:p>
    <w:p w:rsidR="00686D79" w:rsidRDefault="00030023" w:rsidP="00AD6950">
      <w:pPr>
        <w:spacing w:line="240" w:lineRule="atLeast"/>
        <w:ind w:leftChars="600" w:left="1920" w:hangingChars="200" w:hanging="480"/>
        <w:rPr>
          <w:rFonts w:ascii="標楷體" w:eastAsia="標楷體" w:hAnsi="標楷體"/>
        </w:rPr>
      </w:pPr>
      <w:r>
        <w:rPr>
          <w:rFonts w:ascii="標楷體" w:eastAsia="標楷體" w:hAnsi="標楷體" w:hint="eastAsia"/>
          <w:lang w:eastAsia="zh-HK"/>
        </w:rPr>
        <w:t>一</w:t>
      </w:r>
      <w:r>
        <w:rPr>
          <w:rFonts w:ascii="標楷體" w:eastAsia="標楷體" w:hAnsi="標楷體" w:hint="eastAsia"/>
        </w:rPr>
        <w:t>、</w:t>
      </w:r>
      <w:r w:rsidR="00417886" w:rsidRPr="00504D04">
        <w:rPr>
          <w:rFonts w:ascii="標楷體" w:eastAsia="標楷體" w:hAnsi="標楷體" w:hint="eastAsia"/>
        </w:rPr>
        <w:t>逾時十分鐘未簽到者即加</w:t>
      </w:r>
      <w:proofErr w:type="gramStart"/>
      <w:r w:rsidR="0099639E">
        <w:rPr>
          <w:rFonts w:ascii="標楷體" w:eastAsia="標楷體" w:hAnsi="標楷體" w:hint="eastAsia"/>
          <w:lang w:eastAsia="zh-HK"/>
        </w:rPr>
        <w:t>註</w:t>
      </w:r>
      <w:proofErr w:type="gramEnd"/>
      <w:r w:rsidR="00417886" w:rsidRPr="00504D04">
        <w:rPr>
          <w:rFonts w:ascii="標楷體" w:eastAsia="標楷體" w:hAnsi="標楷體" w:hint="eastAsia"/>
        </w:rPr>
        <w:t>「遲到」，逾時二十分鐘仍未簽到者為「曠職」</w:t>
      </w:r>
      <w:r w:rsidR="00686D79">
        <w:rPr>
          <w:rFonts w:ascii="標楷體" w:eastAsia="標楷體" w:hAnsi="標楷體" w:hint="eastAsia"/>
        </w:rPr>
        <w:t>。</w:t>
      </w:r>
    </w:p>
    <w:p w:rsidR="00686D79" w:rsidRDefault="00030023" w:rsidP="00AD6950">
      <w:pPr>
        <w:spacing w:line="240" w:lineRule="atLeast"/>
        <w:ind w:leftChars="600" w:left="1920" w:hangingChars="200" w:hanging="480"/>
        <w:rPr>
          <w:rFonts w:ascii="標楷體" w:eastAsia="標楷體" w:hAnsi="標楷體"/>
        </w:rPr>
      </w:pPr>
      <w:r>
        <w:rPr>
          <w:rFonts w:ascii="標楷體" w:eastAsia="標楷體" w:hAnsi="標楷體" w:hint="eastAsia"/>
          <w:lang w:eastAsia="zh-HK"/>
        </w:rPr>
        <w:t>二</w:t>
      </w:r>
      <w:r>
        <w:rPr>
          <w:rFonts w:ascii="標楷體" w:eastAsia="標楷體" w:hAnsi="標楷體" w:hint="eastAsia"/>
        </w:rPr>
        <w:t>、</w:t>
      </w:r>
      <w:r w:rsidR="00417886" w:rsidRPr="00504D04">
        <w:rPr>
          <w:rFonts w:ascii="標楷體" w:eastAsia="標楷體" w:hAnsi="標楷體" w:hint="eastAsia"/>
        </w:rPr>
        <w:t>下班前十分鐘至半小時</w:t>
      </w:r>
      <w:proofErr w:type="gramStart"/>
      <w:r w:rsidR="00417886" w:rsidRPr="00504D04">
        <w:rPr>
          <w:rFonts w:ascii="標楷體" w:eastAsia="標楷體" w:hAnsi="標楷體" w:hint="eastAsia"/>
        </w:rPr>
        <w:t>離校者視同</w:t>
      </w:r>
      <w:proofErr w:type="gramEnd"/>
      <w:r w:rsidR="00417886" w:rsidRPr="00504D04">
        <w:rPr>
          <w:rFonts w:ascii="標楷體" w:eastAsia="標楷體" w:hAnsi="標楷體" w:hint="eastAsia"/>
        </w:rPr>
        <w:t>「早退」</w:t>
      </w:r>
      <w:r w:rsidR="00686D79">
        <w:rPr>
          <w:rFonts w:ascii="標楷體" w:eastAsia="標楷體" w:hAnsi="標楷體" w:hint="eastAsia"/>
        </w:rPr>
        <w:t>。</w:t>
      </w:r>
    </w:p>
    <w:p w:rsidR="00686D79" w:rsidRDefault="00030023" w:rsidP="00AD6950">
      <w:pPr>
        <w:spacing w:line="240" w:lineRule="atLeast"/>
        <w:ind w:leftChars="600" w:left="1920" w:hangingChars="200" w:hanging="480"/>
        <w:rPr>
          <w:rFonts w:ascii="標楷體" w:eastAsia="標楷體" w:hAnsi="標楷體"/>
        </w:rPr>
      </w:pPr>
      <w:r>
        <w:rPr>
          <w:rFonts w:ascii="標楷體" w:eastAsia="標楷體" w:hAnsi="標楷體" w:hint="eastAsia"/>
          <w:lang w:eastAsia="zh-HK"/>
        </w:rPr>
        <w:t>三</w:t>
      </w:r>
      <w:r>
        <w:rPr>
          <w:rFonts w:ascii="標楷體" w:eastAsia="標楷體" w:hAnsi="標楷體" w:hint="eastAsia"/>
        </w:rPr>
        <w:t>、</w:t>
      </w:r>
      <w:r w:rsidR="00417886" w:rsidRPr="00504D04">
        <w:rPr>
          <w:rFonts w:ascii="標楷體" w:eastAsia="標楷體" w:hAnsi="標楷體" w:hint="eastAsia"/>
        </w:rPr>
        <w:t>上班時間中途未經請假核准</w:t>
      </w:r>
      <w:proofErr w:type="gramStart"/>
      <w:r w:rsidR="00417886" w:rsidRPr="00504D04">
        <w:rPr>
          <w:rFonts w:ascii="標楷體" w:eastAsia="標楷體" w:hAnsi="標楷體" w:hint="eastAsia"/>
        </w:rPr>
        <w:t>離校者</w:t>
      </w:r>
      <w:proofErr w:type="gramEnd"/>
      <w:r w:rsidR="00417886" w:rsidRPr="00504D04">
        <w:rPr>
          <w:rFonts w:ascii="標楷體" w:eastAsia="標楷體" w:hAnsi="標楷體" w:hint="eastAsia"/>
        </w:rPr>
        <w:t>，以曠職論。</w:t>
      </w:r>
    </w:p>
    <w:p w:rsidR="00686D79" w:rsidRDefault="00DE655B" w:rsidP="00AD6950">
      <w:pPr>
        <w:spacing w:line="240" w:lineRule="atLeast"/>
        <w:ind w:leftChars="500" w:left="1680" w:hangingChars="200" w:hanging="480"/>
        <w:rPr>
          <w:rFonts w:ascii="標楷體" w:eastAsia="標楷體" w:hAnsi="標楷體"/>
        </w:rPr>
      </w:pPr>
      <w:r>
        <w:rPr>
          <w:rFonts w:ascii="標楷體" w:eastAsia="標楷體" w:hAnsi="標楷體" w:hint="eastAsia"/>
        </w:rPr>
        <w:t xml:space="preserve">　</w:t>
      </w:r>
      <w:r w:rsidR="00417886" w:rsidRPr="00504D04">
        <w:rPr>
          <w:rFonts w:ascii="標楷體" w:eastAsia="標楷體" w:hAnsi="標楷體" w:hint="eastAsia"/>
        </w:rPr>
        <w:t>如有請託代理簽到者</w:t>
      </w:r>
      <w:r w:rsidR="00686D79">
        <w:rPr>
          <w:rFonts w:ascii="標楷體" w:eastAsia="標楷體" w:hAnsi="標楷體" w:hint="eastAsia"/>
          <w:lang w:eastAsia="zh-HK"/>
        </w:rPr>
        <w:t>，</w:t>
      </w:r>
      <w:r>
        <w:rPr>
          <w:rFonts w:ascii="標楷體" w:eastAsia="標楷體" w:hAnsi="標楷體" w:hint="eastAsia"/>
          <w:lang w:eastAsia="zh-HK"/>
        </w:rPr>
        <w:t>以曠職論，</w:t>
      </w:r>
      <w:r w:rsidRPr="00D2730B">
        <w:rPr>
          <w:rFonts w:ascii="標楷體" w:eastAsia="標楷體" w:hAnsi="標楷體" w:hint="eastAsia"/>
          <w:color w:val="FF0000"/>
          <w:lang w:eastAsia="zh-HK"/>
        </w:rPr>
        <w:t>被請託者記點，記警告一次</w:t>
      </w:r>
      <w:r w:rsidR="00417886" w:rsidRPr="00504D04">
        <w:rPr>
          <w:rFonts w:ascii="標楷體" w:eastAsia="標楷體" w:hAnsi="標楷體"/>
        </w:rPr>
        <w:t>。</w:t>
      </w:r>
    </w:p>
    <w:p w:rsidR="00417886" w:rsidRDefault="00DE655B" w:rsidP="00AD6950">
      <w:pPr>
        <w:spacing w:line="240" w:lineRule="atLeast"/>
        <w:ind w:leftChars="500" w:left="1440" w:hangingChars="100" w:hanging="240"/>
        <w:rPr>
          <w:rFonts w:ascii="標楷體" w:eastAsia="標楷體" w:hAnsi="標楷體"/>
        </w:rPr>
      </w:pPr>
      <w:r>
        <w:rPr>
          <w:rFonts w:ascii="標楷體" w:eastAsia="標楷體" w:hAnsi="標楷體" w:hint="eastAsia"/>
        </w:rPr>
        <w:t xml:space="preserve">　</w:t>
      </w:r>
      <w:proofErr w:type="gramStart"/>
      <w:r w:rsidR="00417886" w:rsidRPr="00504D04">
        <w:rPr>
          <w:rFonts w:ascii="標楷體" w:eastAsia="標楷體" w:hAnsi="標楷體" w:hint="eastAsia"/>
        </w:rPr>
        <w:t>晨會</w:t>
      </w:r>
      <w:proofErr w:type="gramEnd"/>
      <w:r w:rsidR="00417886" w:rsidRPr="00504D04">
        <w:rPr>
          <w:rFonts w:ascii="標楷體" w:eastAsia="標楷體" w:hAnsi="標楷體" w:hint="eastAsia"/>
        </w:rPr>
        <w:t>、</w:t>
      </w:r>
      <w:r w:rsidR="00686D79">
        <w:rPr>
          <w:rFonts w:ascii="標楷體" w:eastAsia="標楷體" w:hAnsi="標楷體" w:hint="eastAsia"/>
          <w:lang w:eastAsia="zh-HK"/>
        </w:rPr>
        <w:t>校務會議及其他</w:t>
      </w:r>
      <w:r w:rsidR="00417886" w:rsidRPr="00504D04">
        <w:rPr>
          <w:rFonts w:ascii="標楷體" w:eastAsia="標楷體" w:hAnsi="標楷體" w:hint="eastAsia"/>
        </w:rPr>
        <w:t>重要集會逾時五分鐘未簽到者即視同「遲到」，如逾時十分鐘仍未簽到者為「曠職」。</w:t>
      </w:r>
    </w:p>
    <w:p w:rsidR="00AD6950" w:rsidRPr="007B0B6C" w:rsidRDefault="00AD6950" w:rsidP="00AD6950">
      <w:pPr>
        <w:spacing w:line="240" w:lineRule="atLeast"/>
        <w:ind w:leftChars="600" w:left="1680" w:hangingChars="100" w:hanging="240"/>
        <w:rPr>
          <w:rFonts w:ascii="標楷體" w:eastAsia="標楷體" w:hAnsi="標楷體"/>
          <w:color w:val="FF0000"/>
        </w:rPr>
      </w:pPr>
      <w:r w:rsidRPr="007B0B6C">
        <w:rPr>
          <w:rFonts w:ascii="標楷體" w:eastAsia="標楷體" w:hAnsi="標楷體" w:hint="eastAsia"/>
          <w:color w:val="FF0000"/>
          <w:lang w:eastAsia="zh-HK"/>
        </w:rPr>
        <w:t>有遲到紀錄者，不列入全勤。</w:t>
      </w:r>
    </w:p>
    <w:p w:rsidR="00417886" w:rsidRPr="00504D04" w:rsidRDefault="00417886" w:rsidP="003F4660">
      <w:pPr>
        <w:spacing w:beforeLines="30" w:line="240" w:lineRule="atLeast"/>
        <w:ind w:left="1440" w:hangingChars="600" w:hanging="1440"/>
        <w:rPr>
          <w:rFonts w:ascii="標楷體" w:eastAsia="標楷體" w:hAnsi="標楷體"/>
        </w:rPr>
      </w:pPr>
      <w:r w:rsidRPr="00504D04">
        <w:rPr>
          <w:rFonts w:ascii="標楷體" w:eastAsia="標楷體" w:hAnsi="標楷體" w:hint="eastAsia"/>
        </w:rPr>
        <w:t xml:space="preserve">第 四 條　</w:t>
      </w:r>
      <w:r w:rsidR="00030023">
        <w:rPr>
          <w:rFonts w:ascii="標楷體" w:eastAsia="標楷體" w:hAnsi="標楷體" w:hint="eastAsia"/>
        </w:rPr>
        <w:t xml:space="preserve">　</w:t>
      </w:r>
      <w:r w:rsidR="004D2932">
        <w:rPr>
          <w:rFonts w:ascii="標楷體" w:eastAsia="標楷體" w:hAnsi="標楷體" w:hint="eastAsia"/>
          <w:color w:val="FF0000"/>
          <w:lang w:eastAsia="zh-HK"/>
        </w:rPr>
        <w:t>臨時</w:t>
      </w:r>
      <w:r w:rsidRPr="00504D04">
        <w:rPr>
          <w:rFonts w:ascii="標楷體" w:eastAsia="標楷體" w:hAnsi="標楷體" w:hint="eastAsia"/>
        </w:rPr>
        <w:t>因事外出者，另設外出記錄簿置</w:t>
      </w:r>
      <w:r w:rsidR="00A01E64">
        <w:rPr>
          <w:rFonts w:ascii="標楷體" w:eastAsia="標楷體" w:hAnsi="標楷體" w:hint="eastAsia"/>
          <w:lang w:eastAsia="zh-HK"/>
        </w:rPr>
        <w:t>於</w:t>
      </w:r>
      <w:r w:rsidRPr="00504D04">
        <w:rPr>
          <w:rFonts w:ascii="標楷體" w:eastAsia="標楷體" w:hAnsi="標楷體" w:hint="eastAsia"/>
        </w:rPr>
        <w:t>傳達室，外出及返回時請簽</w:t>
      </w:r>
      <w:proofErr w:type="gramStart"/>
      <w:r w:rsidRPr="00504D04">
        <w:rPr>
          <w:rFonts w:ascii="標楷體" w:eastAsia="標楷體" w:hAnsi="標楷體" w:hint="eastAsia"/>
        </w:rPr>
        <w:t>註</w:t>
      </w:r>
      <w:proofErr w:type="gramEnd"/>
      <w:r w:rsidRPr="00504D04">
        <w:rPr>
          <w:rFonts w:ascii="標楷體" w:eastAsia="標楷體" w:hAnsi="標楷體" w:hint="eastAsia"/>
        </w:rPr>
        <w:t>姓名與時間，</w:t>
      </w:r>
      <w:r w:rsidR="004D2932">
        <w:rPr>
          <w:rFonts w:ascii="標楷體" w:eastAsia="標楷體" w:hAnsi="標楷體" w:hint="eastAsia"/>
          <w:color w:val="FF0000"/>
          <w:lang w:eastAsia="zh-HK"/>
        </w:rPr>
        <w:t>以</w:t>
      </w:r>
      <w:r w:rsidRPr="00504D04">
        <w:rPr>
          <w:rFonts w:ascii="標楷體" w:eastAsia="標楷體" w:hAnsi="標楷體" w:hint="eastAsia"/>
        </w:rPr>
        <w:t>二十分鐘</w:t>
      </w:r>
      <w:r w:rsidR="004D2932" w:rsidRPr="004D2932">
        <w:rPr>
          <w:rFonts w:ascii="標楷體" w:eastAsia="標楷體" w:hAnsi="標楷體" w:hint="eastAsia"/>
          <w:color w:val="FF0000"/>
          <w:lang w:eastAsia="zh-HK"/>
        </w:rPr>
        <w:t>為限</w:t>
      </w:r>
      <w:r w:rsidRPr="00504D04">
        <w:rPr>
          <w:rFonts w:ascii="標楷體" w:eastAsia="標楷體" w:hAnsi="標楷體" w:hint="eastAsia"/>
        </w:rPr>
        <w:t>。超過二十分鐘</w:t>
      </w:r>
      <w:r w:rsidR="004D2932">
        <w:rPr>
          <w:rFonts w:ascii="標楷體" w:eastAsia="標楷體" w:hAnsi="標楷體" w:hint="eastAsia"/>
          <w:lang w:eastAsia="zh-HK"/>
        </w:rPr>
        <w:t>仍</w:t>
      </w:r>
      <w:r w:rsidRPr="00504D04">
        <w:rPr>
          <w:rFonts w:ascii="標楷體" w:eastAsia="標楷體" w:hAnsi="標楷體" w:hint="eastAsia"/>
        </w:rPr>
        <w:t>請按請假手續辦理。</w:t>
      </w:r>
    </w:p>
    <w:p w:rsidR="00417886" w:rsidRPr="00504D04" w:rsidRDefault="00417886" w:rsidP="003F4660">
      <w:pPr>
        <w:spacing w:beforeLines="30" w:line="240" w:lineRule="atLeast"/>
        <w:ind w:left="1440" w:hangingChars="600" w:hanging="1440"/>
        <w:rPr>
          <w:rFonts w:ascii="標楷體" w:eastAsia="標楷體" w:hAnsi="標楷體"/>
        </w:rPr>
      </w:pPr>
      <w:r w:rsidRPr="00504D04">
        <w:rPr>
          <w:rFonts w:ascii="標楷體" w:eastAsia="標楷體" w:hAnsi="標楷體" w:hint="eastAsia"/>
        </w:rPr>
        <w:t xml:space="preserve">第 五 條　</w:t>
      </w:r>
      <w:r w:rsidR="00030023">
        <w:rPr>
          <w:rFonts w:ascii="標楷體" w:eastAsia="標楷體" w:hAnsi="標楷體" w:hint="eastAsia"/>
        </w:rPr>
        <w:t xml:space="preserve">　</w:t>
      </w:r>
      <w:r w:rsidRPr="00504D04">
        <w:rPr>
          <w:rFonts w:ascii="標楷體" w:eastAsia="標楷體" w:hAnsi="標楷體" w:hint="eastAsia"/>
        </w:rPr>
        <w:t>各處室主任及人事管理人員得隨時至各辦公室、教室查勤，如發現教職員不在工作崗位者，應即查明原因簽報校長</w:t>
      </w:r>
      <w:r w:rsidRPr="00504D04">
        <w:rPr>
          <w:rFonts w:ascii="標楷體" w:eastAsia="標楷體" w:hAnsi="標楷體"/>
        </w:rPr>
        <w:t>。</w:t>
      </w:r>
    </w:p>
    <w:p w:rsidR="00417886" w:rsidRPr="00504D04" w:rsidRDefault="00417886" w:rsidP="003F4660">
      <w:pPr>
        <w:spacing w:beforeLines="30" w:line="240" w:lineRule="atLeast"/>
        <w:ind w:left="1440" w:hangingChars="600" w:hanging="1440"/>
        <w:rPr>
          <w:rFonts w:ascii="標楷體" w:eastAsia="標楷體" w:hAnsi="標楷體"/>
        </w:rPr>
      </w:pPr>
      <w:r w:rsidRPr="00504D04">
        <w:rPr>
          <w:rFonts w:ascii="標楷體" w:eastAsia="標楷體" w:hAnsi="標楷體" w:hint="eastAsia"/>
        </w:rPr>
        <w:t xml:space="preserve">第 六 條　</w:t>
      </w:r>
      <w:r w:rsidR="00A01E64">
        <w:rPr>
          <w:rFonts w:ascii="標楷體" w:eastAsia="標楷體" w:hAnsi="標楷體" w:hint="eastAsia"/>
        </w:rPr>
        <w:t xml:space="preserve">　</w:t>
      </w:r>
      <w:r w:rsidR="00D8220B">
        <w:rPr>
          <w:rFonts w:ascii="標楷體" w:eastAsia="標楷體" w:hAnsi="標楷體" w:hint="eastAsia"/>
          <w:lang w:eastAsia="zh-HK"/>
        </w:rPr>
        <w:t>簽到資料</w:t>
      </w:r>
      <w:r w:rsidRPr="00504D04">
        <w:rPr>
          <w:rFonts w:ascii="標楷體" w:eastAsia="標楷體" w:hAnsi="標楷體" w:hint="eastAsia"/>
        </w:rPr>
        <w:t>於次月</w:t>
      </w:r>
      <w:r w:rsidR="0099639E">
        <w:rPr>
          <w:rFonts w:ascii="標楷體" w:eastAsia="標楷體" w:hAnsi="標楷體" w:hint="eastAsia"/>
          <w:lang w:eastAsia="zh-HK"/>
        </w:rPr>
        <w:t>十</w:t>
      </w:r>
      <w:r w:rsidRPr="00504D04">
        <w:rPr>
          <w:rFonts w:ascii="標楷體" w:eastAsia="標楷體" w:hAnsi="標楷體" w:hint="eastAsia"/>
        </w:rPr>
        <w:t>日前將教職員工出勤統計表公布</w:t>
      </w:r>
      <w:r w:rsidR="00D8220B">
        <w:rPr>
          <w:rFonts w:ascii="標楷體" w:eastAsia="標楷體" w:hAnsi="標楷體" w:hint="eastAsia"/>
          <w:lang w:eastAsia="zh-HK"/>
        </w:rPr>
        <w:t>並請同仁簽名</w:t>
      </w:r>
      <w:r w:rsidRPr="00504D04">
        <w:rPr>
          <w:rFonts w:ascii="標楷體" w:eastAsia="標楷體" w:hAnsi="標楷體"/>
        </w:rPr>
        <w:t>。</w:t>
      </w:r>
    </w:p>
    <w:p w:rsidR="00417886" w:rsidRPr="00504D04" w:rsidRDefault="00417886" w:rsidP="003F4660">
      <w:pPr>
        <w:spacing w:beforeLines="30" w:line="240" w:lineRule="atLeast"/>
        <w:ind w:left="360" w:hangingChars="150" w:hanging="360"/>
        <w:rPr>
          <w:rFonts w:ascii="標楷體" w:eastAsia="標楷體" w:hAnsi="標楷體"/>
        </w:rPr>
      </w:pPr>
      <w:r w:rsidRPr="00504D04">
        <w:rPr>
          <w:rFonts w:ascii="標楷體" w:eastAsia="標楷體" w:hAnsi="標楷體" w:hint="eastAsia"/>
        </w:rPr>
        <w:t xml:space="preserve">第 七 條　</w:t>
      </w:r>
      <w:r w:rsidR="00A01E64">
        <w:rPr>
          <w:rFonts w:ascii="標楷體" w:eastAsia="標楷體" w:hAnsi="標楷體" w:hint="eastAsia"/>
        </w:rPr>
        <w:t xml:space="preserve">　</w:t>
      </w:r>
      <w:r w:rsidRPr="00504D04">
        <w:rPr>
          <w:rFonts w:ascii="標楷體" w:eastAsia="標楷體" w:hAnsi="標楷體" w:hint="eastAsia"/>
        </w:rPr>
        <w:t>請假類別：</w:t>
      </w:r>
    </w:p>
    <w:p w:rsidR="00387182" w:rsidRDefault="00A01E64" w:rsidP="003F4660">
      <w:pPr>
        <w:spacing w:beforeLines="30" w:line="240" w:lineRule="atLeast"/>
        <w:ind w:leftChars="600" w:left="2640" w:hangingChars="500" w:hanging="1200"/>
        <w:rPr>
          <w:rFonts w:ascii="標楷體" w:eastAsia="標楷體" w:hAnsi="標楷體"/>
        </w:rPr>
      </w:pPr>
      <w:r>
        <w:rPr>
          <w:rFonts w:ascii="標楷體" w:eastAsia="標楷體" w:hAnsi="標楷體" w:hint="eastAsia"/>
          <w:lang w:eastAsia="zh-HK"/>
        </w:rPr>
        <w:t>一</w:t>
      </w:r>
      <w:r>
        <w:rPr>
          <w:rFonts w:ascii="標楷體" w:eastAsia="標楷體" w:hAnsi="標楷體" w:hint="eastAsia"/>
        </w:rPr>
        <w:t>、</w:t>
      </w:r>
      <w:r w:rsidR="00417886" w:rsidRPr="00504D04">
        <w:rPr>
          <w:rFonts w:ascii="標楷體" w:eastAsia="標楷體" w:hAnsi="標楷體" w:hint="eastAsia"/>
        </w:rPr>
        <w:t>公假：由學校指派或核准代表學校參加校外之會議、競賽或研習者得請公假</w:t>
      </w:r>
      <w:r>
        <w:rPr>
          <w:rFonts w:ascii="標楷體" w:eastAsia="標楷體" w:hAnsi="標楷體" w:hint="eastAsia"/>
        </w:rPr>
        <w:t>；</w:t>
      </w:r>
      <w:r w:rsidRPr="00AF7910">
        <w:rPr>
          <w:rFonts w:ascii="標楷體" w:eastAsia="標楷體" w:hAnsi="標楷體" w:hint="eastAsia"/>
          <w:color w:val="FF0000"/>
          <w:lang w:eastAsia="zh-HK"/>
        </w:rPr>
        <w:t>請</w:t>
      </w:r>
      <w:r w:rsidR="004D2932" w:rsidRPr="00AF7910">
        <w:rPr>
          <w:rFonts w:ascii="標楷體" w:eastAsia="標楷體" w:hAnsi="標楷體" w:hint="eastAsia"/>
          <w:color w:val="FF0000"/>
          <w:lang w:eastAsia="zh-HK"/>
        </w:rPr>
        <w:t>假時應</w:t>
      </w:r>
      <w:r w:rsidRPr="00AF7910">
        <w:rPr>
          <w:rFonts w:ascii="標楷體" w:eastAsia="標楷體" w:hAnsi="標楷體" w:hint="eastAsia"/>
          <w:color w:val="FF0000"/>
          <w:lang w:eastAsia="zh-HK"/>
        </w:rPr>
        <w:t>附註明時間、地點及指派人員之</w:t>
      </w:r>
      <w:r w:rsidR="00387182" w:rsidRPr="00AF7910">
        <w:rPr>
          <w:rFonts w:ascii="標楷體" w:eastAsia="標楷體" w:hAnsi="標楷體" w:hint="eastAsia"/>
          <w:color w:val="FF0000"/>
          <w:lang w:eastAsia="zh-HK"/>
        </w:rPr>
        <w:t>證明文件</w:t>
      </w:r>
      <w:r w:rsidR="00417886" w:rsidRPr="00AF7910">
        <w:rPr>
          <w:rFonts w:ascii="標楷體" w:eastAsia="標楷體" w:hAnsi="標楷體" w:hint="eastAsia"/>
          <w:color w:val="FF0000"/>
        </w:rPr>
        <w:t>。</w:t>
      </w:r>
    </w:p>
    <w:p w:rsidR="00417886" w:rsidRDefault="000872A7" w:rsidP="003F4660">
      <w:pPr>
        <w:spacing w:beforeLines="30" w:line="240" w:lineRule="atLeast"/>
        <w:ind w:leftChars="600" w:left="2640" w:hangingChars="500" w:hanging="1200"/>
        <w:rPr>
          <w:rFonts w:ascii="標楷體" w:eastAsia="標楷體" w:hAnsi="標楷體"/>
        </w:rPr>
      </w:pPr>
      <w:r>
        <w:rPr>
          <w:rFonts w:ascii="標楷體" w:eastAsia="標楷體" w:hAnsi="標楷體" w:hint="eastAsia"/>
          <w:lang w:eastAsia="zh-HK"/>
        </w:rPr>
        <w:t>二</w:t>
      </w:r>
      <w:r w:rsidR="00387182">
        <w:rPr>
          <w:rFonts w:ascii="標楷體" w:eastAsia="標楷體" w:hAnsi="標楷體" w:hint="eastAsia"/>
        </w:rPr>
        <w:t>、</w:t>
      </w:r>
      <w:r w:rsidR="00417886" w:rsidRPr="00504D04">
        <w:rPr>
          <w:rFonts w:ascii="標楷體" w:eastAsia="標楷體" w:hAnsi="標楷體" w:hint="eastAsia"/>
        </w:rPr>
        <w:t>事假：</w:t>
      </w:r>
      <w:r w:rsidR="0011470F">
        <w:rPr>
          <w:rFonts w:ascii="標楷體" w:eastAsia="標楷體" w:hAnsi="標楷體" w:hint="eastAsia"/>
          <w:lang w:eastAsia="zh-HK"/>
        </w:rPr>
        <w:t>因事得請事假，</w:t>
      </w:r>
      <w:r w:rsidR="00417886" w:rsidRPr="00504D04">
        <w:rPr>
          <w:rFonts w:ascii="標楷體" w:eastAsia="標楷體" w:hAnsi="標楷體" w:hint="eastAsia"/>
        </w:rPr>
        <w:t>每</w:t>
      </w:r>
      <w:proofErr w:type="gramStart"/>
      <w:r w:rsidR="00417886" w:rsidRPr="00504D04">
        <w:rPr>
          <w:rFonts w:ascii="標楷體" w:eastAsia="標楷體" w:hAnsi="標楷體" w:hint="eastAsia"/>
        </w:rPr>
        <w:t>學年准給七日</w:t>
      </w:r>
      <w:proofErr w:type="gramEnd"/>
      <w:r w:rsidR="00417886" w:rsidRPr="00504D04">
        <w:rPr>
          <w:rFonts w:ascii="標楷體" w:eastAsia="標楷體" w:hAnsi="標楷體" w:hint="eastAsia"/>
        </w:rPr>
        <w:t>。其家庭成員預防接種、發生嚴重之疾病或其他重大事故須親自照顧時，得請家庭照顧假，每</w:t>
      </w:r>
      <w:proofErr w:type="gramStart"/>
      <w:r w:rsidR="00417886" w:rsidRPr="00504D04">
        <w:rPr>
          <w:rFonts w:ascii="標楷體" w:eastAsia="標楷體" w:hAnsi="標楷體" w:hint="eastAsia"/>
        </w:rPr>
        <w:t>學年准給七日</w:t>
      </w:r>
      <w:proofErr w:type="gramEnd"/>
      <w:r w:rsidR="00417886" w:rsidRPr="00504D04">
        <w:rPr>
          <w:rFonts w:ascii="標楷體" w:eastAsia="標楷體" w:hAnsi="標楷體" w:hint="eastAsia"/>
        </w:rPr>
        <w:t>，請假日數併入事假計算</w:t>
      </w:r>
      <w:r w:rsidRPr="000872A7">
        <w:rPr>
          <w:rFonts w:ascii="標楷體" w:eastAsia="標楷體" w:hAnsi="標楷體" w:hint="eastAsia"/>
        </w:rPr>
        <w:t>。</w:t>
      </w:r>
    </w:p>
    <w:p w:rsidR="00417886" w:rsidRDefault="002530AC" w:rsidP="003F4660">
      <w:pPr>
        <w:spacing w:beforeLines="30" w:line="240" w:lineRule="atLeast"/>
        <w:ind w:leftChars="600" w:left="2640" w:hangingChars="500" w:hanging="1200"/>
        <w:rPr>
          <w:rFonts w:ascii="標楷體" w:eastAsia="標楷體" w:hAnsi="標楷體"/>
        </w:rPr>
      </w:pPr>
      <w:r>
        <w:rPr>
          <w:rFonts w:ascii="標楷體" w:eastAsia="標楷體" w:hAnsi="標楷體" w:hint="eastAsia"/>
          <w:lang w:eastAsia="zh-HK"/>
        </w:rPr>
        <w:t>三</w:t>
      </w:r>
      <w:r>
        <w:rPr>
          <w:rFonts w:ascii="標楷體" w:eastAsia="標楷體" w:hAnsi="標楷體" w:hint="eastAsia"/>
        </w:rPr>
        <w:t>、</w:t>
      </w:r>
      <w:r w:rsidR="00417886" w:rsidRPr="00504D04">
        <w:rPr>
          <w:rFonts w:ascii="標楷體" w:eastAsia="標楷體" w:hAnsi="標楷體" w:hint="eastAsia"/>
        </w:rPr>
        <w:t>病假：須檢附醫師證明，除</w:t>
      </w:r>
      <w:proofErr w:type="gramStart"/>
      <w:r w:rsidR="00417886" w:rsidRPr="00504D04">
        <w:rPr>
          <w:rFonts w:ascii="標楷體" w:eastAsia="標楷體" w:hAnsi="標楷體" w:hint="eastAsia"/>
        </w:rPr>
        <w:t>結核病外每學年</w:t>
      </w:r>
      <w:proofErr w:type="gramEnd"/>
      <w:r w:rsidR="00417886" w:rsidRPr="00504D04">
        <w:rPr>
          <w:rFonts w:ascii="標楷體" w:eastAsia="標楷體" w:hAnsi="標楷體" w:hint="eastAsia"/>
        </w:rPr>
        <w:t>不得超過十八日。女性教師因</w:t>
      </w:r>
      <w:proofErr w:type="gramStart"/>
      <w:r w:rsidR="00417886" w:rsidRPr="00504D04">
        <w:rPr>
          <w:rFonts w:ascii="標楷體" w:eastAsia="標楷體" w:hAnsi="標楷體" w:hint="eastAsia"/>
        </w:rPr>
        <w:t>生理日致工作</w:t>
      </w:r>
      <w:proofErr w:type="gramEnd"/>
      <w:r w:rsidR="00417886" w:rsidRPr="00504D04">
        <w:rPr>
          <w:rFonts w:ascii="標楷體" w:eastAsia="標楷體" w:hAnsi="標楷體" w:hint="eastAsia"/>
        </w:rPr>
        <w:t>有困難者，每月得請生理假一日，其請假日數併入病</w:t>
      </w:r>
      <w:r w:rsidR="00417886" w:rsidRPr="00504D04">
        <w:rPr>
          <w:rFonts w:ascii="標楷體" w:eastAsia="標楷體" w:hAnsi="標楷體" w:hint="eastAsia"/>
        </w:rPr>
        <w:lastRenderedPageBreak/>
        <w:t>假計算。有特殊疾病，可檢附醫師證明專案簽准後得延長十日</w:t>
      </w:r>
      <w:r w:rsidR="00191115">
        <w:rPr>
          <w:rFonts w:ascii="標楷體" w:eastAsia="標楷體" w:hAnsi="標楷體" w:hint="eastAsia"/>
          <w:lang w:eastAsia="zh-HK"/>
        </w:rPr>
        <w:t>，</w:t>
      </w:r>
      <w:r w:rsidR="00597C17" w:rsidRPr="00597C17">
        <w:rPr>
          <w:rFonts w:ascii="標楷體" w:eastAsia="標楷體" w:hAnsi="標楷體" w:hint="eastAsia"/>
          <w:color w:val="FF0000"/>
          <w:lang w:eastAsia="zh-HK"/>
        </w:rPr>
        <w:t>仍不能銷</w:t>
      </w:r>
      <w:r w:rsidR="00597C17">
        <w:rPr>
          <w:rFonts w:ascii="標楷體" w:eastAsia="標楷體" w:hAnsi="標楷體" w:hint="eastAsia"/>
          <w:color w:val="FF0000"/>
          <w:lang w:eastAsia="zh-HK"/>
        </w:rPr>
        <w:t>假</w:t>
      </w:r>
      <w:r w:rsidR="00597C17" w:rsidRPr="00597C17">
        <w:rPr>
          <w:rFonts w:ascii="標楷體" w:eastAsia="標楷體" w:hAnsi="標楷體" w:hint="eastAsia"/>
          <w:color w:val="FF0000"/>
          <w:lang w:eastAsia="zh-HK"/>
        </w:rPr>
        <w:t>者，得以事假</w:t>
      </w:r>
      <w:r w:rsidR="00597C17">
        <w:rPr>
          <w:rFonts w:ascii="標楷體" w:eastAsia="標楷體" w:hAnsi="標楷體" w:hint="eastAsia"/>
          <w:color w:val="FF0000"/>
        </w:rPr>
        <w:t>、</w:t>
      </w:r>
      <w:r w:rsidR="00597C17">
        <w:rPr>
          <w:rFonts w:ascii="標楷體" w:eastAsia="標楷體" w:hAnsi="標楷體" w:hint="eastAsia"/>
          <w:color w:val="FF0000"/>
          <w:lang w:eastAsia="zh-HK"/>
        </w:rPr>
        <w:t>休假</w:t>
      </w:r>
      <w:r w:rsidR="00597C17" w:rsidRPr="00597C17">
        <w:rPr>
          <w:rFonts w:ascii="標楷體" w:eastAsia="標楷體" w:hAnsi="標楷體" w:hint="eastAsia"/>
          <w:color w:val="FF0000"/>
          <w:lang w:eastAsia="zh-HK"/>
        </w:rPr>
        <w:t>抵銷</w:t>
      </w:r>
      <w:r w:rsidR="00597C17">
        <w:rPr>
          <w:rFonts w:ascii="標楷體" w:eastAsia="標楷體" w:hAnsi="標楷體" w:hint="eastAsia"/>
        </w:rPr>
        <w:t>。</w:t>
      </w:r>
    </w:p>
    <w:p w:rsidR="006418E3" w:rsidRDefault="000872A7" w:rsidP="003F4660">
      <w:pPr>
        <w:spacing w:beforeLines="30" w:line="240" w:lineRule="atLeast"/>
        <w:ind w:leftChars="600" w:left="2640" w:hangingChars="500" w:hanging="1200"/>
        <w:rPr>
          <w:rFonts w:ascii="標楷體" w:eastAsia="標楷體" w:hAnsi="標楷體"/>
        </w:rPr>
      </w:pPr>
      <w:r>
        <w:rPr>
          <w:rFonts w:ascii="標楷體" w:eastAsia="標楷體" w:hAnsi="標楷體" w:hint="eastAsia"/>
          <w:lang w:eastAsia="zh-HK"/>
        </w:rPr>
        <w:t>四</w:t>
      </w:r>
      <w:r w:rsidR="009C1448">
        <w:rPr>
          <w:rFonts w:ascii="標楷體" w:eastAsia="標楷體" w:hAnsi="標楷體" w:hint="eastAsia"/>
        </w:rPr>
        <w:t>、</w:t>
      </w:r>
      <w:r>
        <w:rPr>
          <w:rFonts w:ascii="標楷體" w:eastAsia="標楷體" w:hAnsi="標楷體" w:hint="eastAsia"/>
          <w:lang w:eastAsia="zh-HK"/>
        </w:rPr>
        <w:t>婚</w:t>
      </w:r>
      <w:r w:rsidR="00417886" w:rsidRPr="00504D04">
        <w:rPr>
          <w:rFonts w:ascii="標楷體" w:eastAsia="標楷體" w:hAnsi="標楷體" w:hint="eastAsia"/>
        </w:rPr>
        <w:t>假：</w:t>
      </w:r>
      <w:r w:rsidR="00A934B3" w:rsidRPr="00A934B3">
        <w:rPr>
          <w:rFonts w:ascii="標楷體" w:eastAsia="標楷體" w:hAnsi="標楷體" w:hint="eastAsia"/>
          <w:lang w:eastAsia="zh-HK"/>
        </w:rPr>
        <w:t>十四日</w:t>
      </w:r>
      <w:r w:rsidR="00417886" w:rsidRPr="00504D04">
        <w:rPr>
          <w:rFonts w:ascii="標楷體" w:eastAsia="標楷體" w:hAnsi="標楷體" w:hint="eastAsia"/>
        </w:rPr>
        <w:t>，</w:t>
      </w:r>
      <w:r w:rsidR="004A012D" w:rsidRPr="00504D04">
        <w:rPr>
          <w:rFonts w:ascii="標楷體" w:eastAsia="標楷體" w:hAnsi="標楷體" w:hint="eastAsia"/>
        </w:rPr>
        <w:t>檢附</w:t>
      </w:r>
      <w:r w:rsidR="004A012D">
        <w:rPr>
          <w:rFonts w:ascii="標楷體" w:eastAsia="標楷體" w:hAnsi="標楷體" w:hint="eastAsia"/>
          <w:lang w:eastAsia="zh-HK"/>
        </w:rPr>
        <w:t>證明</w:t>
      </w:r>
      <w:r w:rsidR="00417886" w:rsidRPr="00504D04">
        <w:rPr>
          <w:rFonts w:ascii="標楷體" w:eastAsia="標楷體" w:hAnsi="標楷體" w:hint="eastAsia"/>
        </w:rPr>
        <w:t>。</w:t>
      </w:r>
      <w:r w:rsidR="004A012D">
        <w:rPr>
          <w:rFonts w:ascii="標楷體" w:eastAsia="標楷體" w:hAnsi="標楷體" w:hint="eastAsia"/>
          <w:lang w:eastAsia="zh-HK"/>
        </w:rPr>
        <w:t>若</w:t>
      </w:r>
      <w:r w:rsidR="00417886" w:rsidRPr="00504D04">
        <w:rPr>
          <w:rFonts w:ascii="標楷體" w:eastAsia="標楷體" w:hAnsi="標楷體" w:hint="eastAsia"/>
        </w:rPr>
        <w:t>因特殊事由，經學校核准延後給假或於結婚前五日內提前</w:t>
      </w:r>
      <w:proofErr w:type="gramStart"/>
      <w:r w:rsidR="00417886" w:rsidRPr="00504D04">
        <w:rPr>
          <w:rFonts w:ascii="標楷體" w:eastAsia="標楷體" w:hAnsi="標楷體" w:hint="eastAsia"/>
        </w:rPr>
        <w:t>給假者外</w:t>
      </w:r>
      <w:proofErr w:type="gramEnd"/>
      <w:r w:rsidR="00417886" w:rsidRPr="00504D04">
        <w:rPr>
          <w:rFonts w:ascii="標楷體" w:eastAsia="標楷體" w:hAnsi="標楷體" w:hint="eastAsia"/>
        </w:rPr>
        <w:t>，應</w:t>
      </w:r>
      <w:r w:rsidR="00417886" w:rsidRPr="00A934B3">
        <w:rPr>
          <w:rFonts w:ascii="標楷體" w:eastAsia="標楷體" w:hAnsi="標楷體" w:hint="eastAsia"/>
          <w:color w:val="FF0000"/>
        </w:rPr>
        <w:t>自</w:t>
      </w:r>
      <w:r w:rsidR="00A934B3" w:rsidRPr="00A934B3">
        <w:rPr>
          <w:rFonts w:ascii="標楷體" w:eastAsia="標楷體" w:hAnsi="標楷體" w:hint="eastAsia"/>
          <w:color w:val="FF0000"/>
          <w:lang w:eastAsia="zh-HK"/>
        </w:rPr>
        <w:t>請假</w:t>
      </w:r>
      <w:r w:rsidR="00417886" w:rsidRPr="00A934B3">
        <w:rPr>
          <w:rFonts w:ascii="標楷體" w:eastAsia="標楷體" w:hAnsi="標楷體" w:hint="eastAsia"/>
          <w:color w:val="FF0000"/>
        </w:rPr>
        <w:t>日起</w:t>
      </w:r>
      <w:proofErr w:type="gramStart"/>
      <w:r w:rsidR="00A934B3" w:rsidRPr="00A934B3">
        <w:rPr>
          <w:rFonts w:ascii="標楷體" w:eastAsia="標楷體" w:hAnsi="標楷體" w:hint="eastAsia"/>
          <w:color w:val="FF0000"/>
          <w:lang w:eastAsia="zh-HK"/>
        </w:rPr>
        <w:t>三</w:t>
      </w:r>
      <w:r w:rsidR="00417886" w:rsidRPr="00A934B3">
        <w:rPr>
          <w:rFonts w:ascii="標楷體" w:eastAsia="標楷體" w:hAnsi="標楷體" w:hint="eastAsia"/>
          <w:color w:val="FF0000"/>
        </w:rPr>
        <w:t>個月</w:t>
      </w:r>
      <w:r w:rsidR="00417886" w:rsidRPr="00504D04">
        <w:rPr>
          <w:rFonts w:ascii="標楷體" w:eastAsia="標楷體" w:hAnsi="標楷體" w:hint="eastAsia"/>
        </w:rPr>
        <w:t>內請畢</w:t>
      </w:r>
      <w:proofErr w:type="gramEnd"/>
      <w:r w:rsidR="00417886" w:rsidRPr="00504D04">
        <w:rPr>
          <w:rFonts w:ascii="標楷體" w:eastAsia="標楷體" w:hAnsi="標楷體" w:hint="eastAsia"/>
        </w:rPr>
        <w:t>，請假單位最少以半天計。</w:t>
      </w:r>
    </w:p>
    <w:p w:rsidR="004C3FE6" w:rsidRDefault="000872A7" w:rsidP="003F4660">
      <w:pPr>
        <w:spacing w:beforeLines="30" w:line="240" w:lineRule="atLeast"/>
        <w:ind w:leftChars="600" w:left="2640" w:hangingChars="500" w:hanging="1200"/>
        <w:rPr>
          <w:rFonts w:ascii="標楷體" w:eastAsia="標楷體" w:hAnsi="標楷體"/>
        </w:rPr>
      </w:pPr>
      <w:r>
        <w:rPr>
          <w:rFonts w:ascii="標楷體" w:eastAsia="標楷體" w:hAnsi="標楷體" w:hint="eastAsia"/>
          <w:lang w:eastAsia="zh-HK"/>
        </w:rPr>
        <w:t>五</w:t>
      </w:r>
      <w:r w:rsidR="006418E3">
        <w:rPr>
          <w:rFonts w:ascii="標楷體" w:eastAsia="標楷體" w:hAnsi="標楷體" w:hint="eastAsia"/>
        </w:rPr>
        <w:t>、</w:t>
      </w:r>
      <w:proofErr w:type="gramStart"/>
      <w:r w:rsidR="00417886" w:rsidRPr="00504D04">
        <w:rPr>
          <w:rFonts w:ascii="標楷體" w:eastAsia="標楷體" w:hAnsi="標楷體" w:hint="eastAsia"/>
        </w:rPr>
        <w:t>娩</w:t>
      </w:r>
      <w:proofErr w:type="gramEnd"/>
      <w:r w:rsidR="00417886" w:rsidRPr="00504D04">
        <w:rPr>
          <w:rFonts w:ascii="標楷體" w:eastAsia="標楷體" w:hAnsi="標楷體" w:hint="eastAsia"/>
        </w:rPr>
        <w:t>假：於分娩前，給產前假八日，得分次申請，不得保留至分娩後；於分娩後，給</w:t>
      </w:r>
      <w:proofErr w:type="gramStart"/>
      <w:r w:rsidR="00417886" w:rsidRPr="00504D04">
        <w:rPr>
          <w:rFonts w:ascii="標楷體" w:eastAsia="標楷體" w:hAnsi="標楷體" w:hint="eastAsia"/>
        </w:rPr>
        <w:t>娩</w:t>
      </w:r>
      <w:proofErr w:type="gramEnd"/>
      <w:r w:rsidR="00417886" w:rsidRPr="00504D04">
        <w:rPr>
          <w:rFonts w:ascii="標楷體" w:eastAsia="標楷體" w:hAnsi="標楷體" w:hint="eastAsia"/>
        </w:rPr>
        <w:t>假四十二日</w:t>
      </w:r>
      <w:r w:rsidR="00D8220B" w:rsidRPr="00D8220B">
        <w:rPr>
          <w:rFonts w:ascii="標楷體" w:eastAsia="標楷體" w:hAnsi="標楷體" w:hint="eastAsia"/>
          <w:color w:val="FF0000"/>
        </w:rPr>
        <w:t>(</w:t>
      </w:r>
      <w:r w:rsidR="00D8220B" w:rsidRPr="00D8220B">
        <w:rPr>
          <w:rFonts w:ascii="標楷體" w:eastAsia="標楷體" w:hAnsi="標楷體" w:hint="eastAsia"/>
          <w:color w:val="FF0000"/>
          <w:lang w:eastAsia="zh-HK"/>
        </w:rPr>
        <w:t>含假日)</w:t>
      </w:r>
      <w:r w:rsidR="00417886" w:rsidRPr="00504D04">
        <w:rPr>
          <w:rFonts w:ascii="標楷體" w:eastAsia="標楷體" w:hAnsi="標楷體" w:hint="eastAsia"/>
        </w:rPr>
        <w:t>。懷孕滿五個月以上流產者，給流產假四十二日；懷孕三個月以上未滿五個月流產者，給流產假二十一日；懷孕未滿三個月流產者，給流產假十四日。</w:t>
      </w:r>
      <w:proofErr w:type="gramStart"/>
      <w:r w:rsidR="00417886" w:rsidRPr="00504D04">
        <w:rPr>
          <w:rFonts w:ascii="標楷體" w:eastAsia="標楷體" w:hAnsi="標楷體" w:hint="eastAsia"/>
        </w:rPr>
        <w:t>娩</w:t>
      </w:r>
      <w:proofErr w:type="gramEnd"/>
      <w:r w:rsidR="00417886" w:rsidRPr="00504D04">
        <w:rPr>
          <w:rFonts w:ascii="標楷體" w:eastAsia="標楷體" w:hAnsi="標楷體" w:hint="eastAsia"/>
        </w:rPr>
        <w:t>假及流產假應</w:t>
      </w:r>
      <w:proofErr w:type="gramStart"/>
      <w:r w:rsidR="00417886" w:rsidRPr="00504D04">
        <w:rPr>
          <w:rFonts w:ascii="標楷體" w:eastAsia="標楷體" w:hAnsi="標楷體" w:hint="eastAsia"/>
        </w:rPr>
        <w:t>一次請畢</w:t>
      </w:r>
      <w:proofErr w:type="gramEnd"/>
      <w:r w:rsidR="00417886" w:rsidRPr="00504D04">
        <w:rPr>
          <w:rFonts w:ascii="標楷體" w:eastAsia="標楷體" w:hAnsi="標楷體" w:hint="eastAsia"/>
        </w:rPr>
        <w:t>，且不得扣除寒暑假之日數。分娩前已</w:t>
      </w:r>
      <w:proofErr w:type="gramStart"/>
      <w:r w:rsidR="00417886" w:rsidRPr="00504D04">
        <w:rPr>
          <w:rFonts w:ascii="標楷體" w:eastAsia="標楷體" w:hAnsi="標楷體" w:hint="eastAsia"/>
        </w:rPr>
        <w:t>請畢產前假者</w:t>
      </w:r>
      <w:proofErr w:type="gramEnd"/>
      <w:r w:rsidR="00417886" w:rsidRPr="00504D04">
        <w:rPr>
          <w:rFonts w:ascii="標楷體" w:eastAsia="標楷體" w:hAnsi="標楷體" w:hint="eastAsia"/>
        </w:rPr>
        <w:t>，必要時得於分娩前先申請部分娩假，並以二十一日為限。流產者，其流產假應扣除先請之</w:t>
      </w:r>
      <w:proofErr w:type="gramStart"/>
      <w:r w:rsidR="00BE67ED" w:rsidRPr="00BE67ED">
        <w:rPr>
          <w:rFonts w:ascii="標楷體" w:eastAsia="標楷體" w:hAnsi="標楷體" w:hint="eastAsia"/>
          <w:lang w:eastAsia="zh-HK"/>
        </w:rPr>
        <w:t>娩</w:t>
      </w:r>
      <w:proofErr w:type="gramEnd"/>
      <w:r w:rsidR="00BE67ED" w:rsidRPr="00BE67ED">
        <w:rPr>
          <w:rFonts w:ascii="標楷體" w:eastAsia="標楷體" w:hAnsi="標楷體" w:hint="eastAsia"/>
          <w:lang w:eastAsia="zh-HK"/>
        </w:rPr>
        <w:t>假</w:t>
      </w:r>
      <w:r w:rsidR="00417886" w:rsidRPr="00504D04">
        <w:rPr>
          <w:rFonts w:ascii="標楷體" w:eastAsia="標楷體" w:hAnsi="標楷體" w:hint="eastAsia"/>
        </w:rPr>
        <w:t>日數。</w:t>
      </w:r>
    </w:p>
    <w:p w:rsidR="004C3FE6" w:rsidRDefault="00160B67" w:rsidP="003F4660">
      <w:pPr>
        <w:spacing w:beforeLines="30" w:line="240" w:lineRule="atLeast"/>
        <w:ind w:leftChars="600" w:left="2880" w:hangingChars="600" w:hanging="1440"/>
        <w:rPr>
          <w:rFonts w:ascii="標楷體" w:eastAsia="標楷體" w:hAnsi="標楷體"/>
        </w:rPr>
      </w:pPr>
      <w:r>
        <w:rPr>
          <w:rFonts w:ascii="標楷體" w:eastAsia="標楷體" w:hAnsi="標楷體" w:hint="eastAsia"/>
          <w:lang w:eastAsia="zh-HK"/>
        </w:rPr>
        <w:t>六</w:t>
      </w:r>
      <w:r w:rsidR="004C3FE6">
        <w:rPr>
          <w:rFonts w:ascii="標楷體" w:eastAsia="標楷體" w:hAnsi="標楷體" w:hint="eastAsia"/>
        </w:rPr>
        <w:t>、</w:t>
      </w:r>
      <w:r w:rsidR="00417886" w:rsidRPr="00504D04">
        <w:rPr>
          <w:rFonts w:ascii="標楷體" w:eastAsia="標楷體" w:hAnsi="標楷體" w:hint="eastAsia"/>
        </w:rPr>
        <w:t>陪產假：因配偶分娩者，給陪產假</w:t>
      </w:r>
      <w:r w:rsidR="003F4660" w:rsidRPr="003F4660">
        <w:rPr>
          <w:rFonts w:ascii="標楷體" w:eastAsia="標楷體" w:hAnsi="標楷體" w:hint="eastAsia"/>
          <w:color w:val="FF0000"/>
        </w:rPr>
        <w:t>五</w:t>
      </w:r>
      <w:r w:rsidR="00417886" w:rsidRPr="00504D04">
        <w:rPr>
          <w:rFonts w:ascii="標楷體" w:eastAsia="標楷體" w:hAnsi="標楷體" w:hint="eastAsia"/>
        </w:rPr>
        <w:t>日，得分次申請。但應於配偶分娩日前後三日</w:t>
      </w:r>
      <w:proofErr w:type="gramStart"/>
      <w:r w:rsidR="00417886" w:rsidRPr="00504D04">
        <w:rPr>
          <w:rFonts w:ascii="標楷體" w:eastAsia="標楷體" w:hAnsi="標楷體" w:hint="eastAsia"/>
        </w:rPr>
        <w:t>內請畢</w:t>
      </w:r>
      <w:proofErr w:type="gramEnd"/>
      <w:r w:rsidR="00417886" w:rsidRPr="00504D04">
        <w:rPr>
          <w:rFonts w:ascii="標楷體" w:eastAsia="標楷體" w:hAnsi="標楷體" w:hint="eastAsia"/>
        </w:rPr>
        <w:t>。</w:t>
      </w:r>
      <w:r w:rsidR="003F4660" w:rsidRPr="003F4660">
        <w:rPr>
          <w:rFonts w:ascii="標楷體" w:eastAsia="標楷體" w:hAnsi="標楷體" w:hint="eastAsia"/>
          <w:color w:val="FF0000"/>
        </w:rPr>
        <w:t>(110年5月17日行政會議通過)</w:t>
      </w:r>
    </w:p>
    <w:p w:rsidR="00BC26B6" w:rsidRDefault="00160B67" w:rsidP="003F4660">
      <w:pPr>
        <w:spacing w:beforeLines="30" w:line="240" w:lineRule="atLeast"/>
        <w:ind w:leftChars="600" w:left="2640" w:hangingChars="500" w:hanging="1200"/>
        <w:rPr>
          <w:rFonts w:ascii="標楷體" w:eastAsia="標楷體" w:hAnsi="標楷體"/>
        </w:rPr>
      </w:pPr>
      <w:r>
        <w:rPr>
          <w:rFonts w:ascii="標楷體" w:eastAsia="標楷體" w:hAnsi="標楷體" w:hint="eastAsia"/>
          <w:lang w:eastAsia="zh-HK"/>
        </w:rPr>
        <w:t>七</w:t>
      </w:r>
      <w:r w:rsidR="004C3FE6">
        <w:rPr>
          <w:rFonts w:ascii="標楷體" w:eastAsia="標楷體" w:hAnsi="標楷體" w:hint="eastAsia"/>
        </w:rPr>
        <w:t>、</w:t>
      </w:r>
      <w:r w:rsidR="00417886" w:rsidRPr="00504D04">
        <w:rPr>
          <w:rFonts w:ascii="標楷體" w:eastAsia="標楷體" w:hAnsi="標楷體" w:hint="eastAsia"/>
        </w:rPr>
        <w:t>喪假：</w:t>
      </w:r>
    </w:p>
    <w:p w:rsidR="00BC26B6" w:rsidRDefault="00AD6950" w:rsidP="00BC26B6">
      <w:pPr>
        <w:spacing w:line="240" w:lineRule="atLeast"/>
        <w:ind w:leftChars="800" w:left="3120" w:hangingChars="500" w:hanging="1200"/>
        <w:rPr>
          <w:rFonts w:ascii="標楷體" w:eastAsia="標楷體" w:hAnsi="標楷體"/>
        </w:rPr>
      </w:pPr>
      <w:r>
        <w:rPr>
          <w:rFonts w:ascii="標楷體" w:eastAsia="標楷體" w:hAnsi="標楷體" w:hint="eastAsia"/>
        </w:rPr>
        <w:t>(</w:t>
      </w:r>
      <w:proofErr w:type="gramStart"/>
      <w:r>
        <w:rPr>
          <w:rFonts w:ascii="標楷體" w:eastAsia="標楷體" w:hAnsi="標楷體" w:hint="eastAsia"/>
          <w:lang w:eastAsia="zh-HK"/>
        </w:rPr>
        <w:t>一</w:t>
      </w:r>
      <w:proofErr w:type="gramEnd"/>
      <w:r>
        <w:rPr>
          <w:rFonts w:ascii="標楷體" w:eastAsia="標楷體" w:hAnsi="標楷體" w:hint="eastAsia"/>
          <w:lang w:eastAsia="zh-HK"/>
        </w:rPr>
        <w:t>)</w:t>
      </w:r>
      <w:r w:rsidR="00191115">
        <w:rPr>
          <w:rFonts w:ascii="標楷體" w:eastAsia="標楷體" w:hAnsi="標楷體" w:hint="eastAsia"/>
          <w:lang w:eastAsia="zh-HK"/>
        </w:rPr>
        <w:t>因</w:t>
      </w:r>
      <w:r w:rsidR="00417886" w:rsidRPr="00504D04">
        <w:rPr>
          <w:rFonts w:ascii="標楷體" w:eastAsia="標楷體" w:hAnsi="標楷體" w:hint="eastAsia"/>
        </w:rPr>
        <w:t>父母、配偶死亡者，給喪假十日</w:t>
      </w:r>
      <w:r w:rsidR="00BC26B6">
        <w:rPr>
          <w:rFonts w:ascii="標楷體" w:eastAsia="標楷體" w:hAnsi="標楷體" w:hint="eastAsia"/>
        </w:rPr>
        <w:t>。</w:t>
      </w:r>
    </w:p>
    <w:p w:rsidR="00BC26B6" w:rsidRDefault="00AD6950" w:rsidP="00BC26B6">
      <w:pPr>
        <w:spacing w:line="240" w:lineRule="atLeast"/>
        <w:ind w:leftChars="800" w:left="3120" w:hangingChars="500" w:hanging="1200"/>
        <w:rPr>
          <w:rFonts w:ascii="標楷體" w:eastAsia="標楷體" w:hAnsi="標楷體"/>
        </w:rPr>
      </w:pPr>
      <w:r>
        <w:rPr>
          <w:rFonts w:ascii="標楷體" w:eastAsia="標楷體" w:hAnsi="標楷體" w:hint="eastAsia"/>
        </w:rPr>
        <w:t>(</w:t>
      </w:r>
      <w:r>
        <w:rPr>
          <w:rFonts w:ascii="標楷體" w:eastAsia="標楷體" w:hAnsi="標楷體" w:hint="eastAsia"/>
          <w:lang w:eastAsia="zh-HK"/>
        </w:rPr>
        <w:t>二)</w:t>
      </w:r>
      <w:r w:rsidR="00191115">
        <w:rPr>
          <w:rFonts w:ascii="標楷體" w:eastAsia="標楷體" w:hAnsi="標楷體" w:hint="eastAsia"/>
        </w:rPr>
        <w:t>繼父母、配偶之父母、子女死亡者，給喪假七日</w:t>
      </w:r>
      <w:r w:rsidR="00BC26B6">
        <w:rPr>
          <w:rFonts w:ascii="標楷體" w:eastAsia="標楷體" w:hAnsi="標楷體" w:hint="eastAsia"/>
        </w:rPr>
        <w:t>。</w:t>
      </w:r>
    </w:p>
    <w:p w:rsidR="00BC26B6" w:rsidRDefault="00AD6950" w:rsidP="00AD6950">
      <w:pPr>
        <w:spacing w:line="240" w:lineRule="atLeast"/>
        <w:ind w:leftChars="800" w:left="2400" w:hangingChars="200" w:hanging="480"/>
        <w:rPr>
          <w:rFonts w:ascii="標楷體" w:eastAsia="標楷體" w:hAnsi="標楷體"/>
        </w:rPr>
      </w:pPr>
      <w:r>
        <w:rPr>
          <w:rFonts w:ascii="標楷體" w:eastAsia="標楷體" w:hAnsi="標楷體" w:hint="eastAsia"/>
        </w:rPr>
        <w:t>(</w:t>
      </w:r>
      <w:r>
        <w:rPr>
          <w:rFonts w:ascii="標楷體" w:eastAsia="標楷體" w:hAnsi="標楷體" w:hint="eastAsia"/>
          <w:lang w:eastAsia="zh-HK"/>
        </w:rPr>
        <w:t>三)</w:t>
      </w:r>
      <w:r w:rsidR="00417886" w:rsidRPr="00504D04">
        <w:rPr>
          <w:rFonts w:ascii="標楷體" w:eastAsia="標楷體" w:hAnsi="標楷體" w:hint="eastAsia"/>
        </w:rPr>
        <w:t>曾祖父母、祖父母、配偶之祖父母、配偶之繼父母、兄弟姐妹死亡者，給喪假三日。</w:t>
      </w:r>
    </w:p>
    <w:p w:rsidR="00BC26B6" w:rsidRDefault="00AD6950" w:rsidP="00AD6950">
      <w:pPr>
        <w:spacing w:line="240" w:lineRule="atLeast"/>
        <w:ind w:leftChars="800" w:left="2400" w:hangingChars="200" w:hanging="480"/>
        <w:rPr>
          <w:rFonts w:ascii="標楷體" w:eastAsia="標楷體" w:hAnsi="標楷體"/>
        </w:rPr>
      </w:pPr>
      <w:r>
        <w:rPr>
          <w:rFonts w:ascii="標楷體" w:eastAsia="標楷體" w:hAnsi="標楷體" w:hint="eastAsia"/>
        </w:rPr>
        <w:t>(</w:t>
      </w:r>
      <w:r>
        <w:rPr>
          <w:rFonts w:ascii="標楷體" w:eastAsia="標楷體" w:hAnsi="標楷體" w:hint="eastAsia"/>
          <w:lang w:eastAsia="zh-HK"/>
        </w:rPr>
        <w:t>四)</w:t>
      </w:r>
      <w:r w:rsidR="00417886" w:rsidRPr="00504D04">
        <w:rPr>
          <w:rFonts w:ascii="標楷體" w:eastAsia="標楷體" w:hAnsi="標楷體" w:hint="eastAsia"/>
        </w:rPr>
        <w:t>繼父母、配偶之繼父母，以</w:t>
      </w:r>
      <w:r w:rsidR="00BC26B6" w:rsidRPr="00BC26B6">
        <w:rPr>
          <w:rFonts w:ascii="標楷體" w:eastAsia="標楷體" w:hAnsi="標楷體" w:hint="eastAsia"/>
          <w:color w:val="FF0000"/>
          <w:lang w:eastAsia="zh-HK"/>
        </w:rPr>
        <w:t>同仁</w:t>
      </w:r>
      <w:r w:rsidR="00417886" w:rsidRPr="00504D04">
        <w:rPr>
          <w:rFonts w:ascii="標楷體" w:eastAsia="標楷體" w:hAnsi="標楷體" w:hint="eastAsia"/>
        </w:rPr>
        <w:t>或其配偶於成年前</w:t>
      </w:r>
      <w:proofErr w:type="gramStart"/>
      <w:r w:rsidR="00417886" w:rsidRPr="00504D04">
        <w:rPr>
          <w:rFonts w:ascii="標楷體" w:eastAsia="標楷體" w:hAnsi="標楷體" w:hint="eastAsia"/>
        </w:rPr>
        <w:t>受該繼父母</w:t>
      </w:r>
      <w:proofErr w:type="gramEnd"/>
      <w:r w:rsidR="00417886" w:rsidRPr="00504D04">
        <w:rPr>
          <w:rFonts w:ascii="標楷體" w:eastAsia="標楷體" w:hAnsi="標楷體" w:hint="eastAsia"/>
        </w:rPr>
        <w:t>扶養或</w:t>
      </w:r>
      <w:proofErr w:type="gramStart"/>
      <w:r w:rsidR="00417886" w:rsidRPr="00504D04">
        <w:rPr>
          <w:rFonts w:ascii="標楷體" w:eastAsia="標楷體" w:hAnsi="標楷體" w:hint="eastAsia"/>
        </w:rPr>
        <w:t>於該繼父母</w:t>
      </w:r>
      <w:proofErr w:type="gramEnd"/>
      <w:r w:rsidR="00417886" w:rsidRPr="00504D04">
        <w:rPr>
          <w:rFonts w:ascii="標楷體" w:eastAsia="標楷體" w:hAnsi="標楷體" w:hint="eastAsia"/>
        </w:rPr>
        <w:t>死亡前仍與共居者為限外，其餘喪假應以原因發生時所存在之天然</w:t>
      </w:r>
      <w:proofErr w:type="gramStart"/>
      <w:r w:rsidR="00417886" w:rsidRPr="00504D04">
        <w:rPr>
          <w:rFonts w:ascii="標楷體" w:eastAsia="標楷體" w:hAnsi="標楷體" w:hint="eastAsia"/>
        </w:rPr>
        <w:t>血親或擬制</w:t>
      </w:r>
      <w:proofErr w:type="gramEnd"/>
      <w:r w:rsidR="00417886" w:rsidRPr="00504D04">
        <w:rPr>
          <w:rFonts w:ascii="標楷體" w:eastAsia="標楷體" w:hAnsi="標楷體" w:hint="eastAsia"/>
        </w:rPr>
        <w:t>血親為限。</w:t>
      </w:r>
    </w:p>
    <w:p w:rsidR="00160B67" w:rsidRDefault="00AD6950" w:rsidP="00BC26B6">
      <w:pPr>
        <w:spacing w:line="240" w:lineRule="atLeast"/>
        <w:ind w:leftChars="800" w:left="2160" w:hangingChars="100" w:hanging="240"/>
        <w:rPr>
          <w:rFonts w:ascii="標楷體" w:eastAsia="標楷體" w:hAnsi="標楷體"/>
        </w:rPr>
      </w:pPr>
      <w:r>
        <w:rPr>
          <w:rFonts w:ascii="標楷體" w:eastAsia="標楷體" w:hAnsi="標楷體" w:hint="eastAsia"/>
        </w:rPr>
        <w:t>(</w:t>
      </w:r>
      <w:r>
        <w:rPr>
          <w:rFonts w:ascii="標楷體" w:eastAsia="標楷體" w:hAnsi="標楷體" w:hint="eastAsia"/>
          <w:lang w:eastAsia="zh-HK"/>
        </w:rPr>
        <w:t>五)</w:t>
      </w:r>
      <w:r w:rsidR="00417886" w:rsidRPr="00504D04">
        <w:rPr>
          <w:rFonts w:ascii="標楷體" w:eastAsia="標楷體" w:hAnsi="標楷體" w:hint="eastAsia"/>
        </w:rPr>
        <w:t>喪假得分次申請。但應於死亡之日起</w:t>
      </w:r>
      <w:proofErr w:type="gramStart"/>
      <w:r w:rsidR="00417886" w:rsidRPr="00504D04">
        <w:rPr>
          <w:rFonts w:ascii="標楷體" w:eastAsia="標楷體" w:hAnsi="標楷體" w:hint="eastAsia"/>
        </w:rPr>
        <w:t>百日內請畢</w:t>
      </w:r>
      <w:proofErr w:type="gramEnd"/>
      <w:r w:rsidR="00417886" w:rsidRPr="00504D04">
        <w:rPr>
          <w:rFonts w:ascii="標楷體" w:eastAsia="標楷體" w:hAnsi="標楷體" w:hint="eastAsia"/>
        </w:rPr>
        <w:t>。</w:t>
      </w:r>
    </w:p>
    <w:p w:rsidR="00417886" w:rsidRPr="00504D04" w:rsidRDefault="00160B67" w:rsidP="003F4660">
      <w:pPr>
        <w:spacing w:beforeLines="30" w:line="240" w:lineRule="atLeast"/>
        <w:ind w:leftChars="600" w:left="2640" w:hangingChars="500" w:hanging="1200"/>
        <w:rPr>
          <w:rFonts w:ascii="標楷體" w:eastAsia="標楷體" w:hAnsi="標楷體"/>
        </w:rPr>
      </w:pPr>
      <w:r>
        <w:rPr>
          <w:rFonts w:ascii="標楷體" w:eastAsia="標楷體" w:hAnsi="標楷體" w:hint="eastAsia"/>
          <w:lang w:eastAsia="zh-HK"/>
        </w:rPr>
        <w:t>八</w:t>
      </w:r>
      <w:r w:rsidR="00961041">
        <w:rPr>
          <w:rFonts w:ascii="標楷體" w:eastAsia="標楷體" w:hAnsi="標楷體" w:hint="eastAsia"/>
          <w:lang w:eastAsia="zh-HK"/>
        </w:rPr>
        <w:t>、</w:t>
      </w:r>
      <w:r w:rsidR="00417886" w:rsidRPr="00504D04">
        <w:rPr>
          <w:rFonts w:ascii="標楷體" w:eastAsia="標楷體" w:hAnsi="標楷體" w:hint="eastAsia"/>
        </w:rPr>
        <w:t>休假：職員、技工、工友、駕駛及兼任行政職務之教師，始有休假。</w:t>
      </w:r>
    </w:p>
    <w:p w:rsidR="007B0B6C" w:rsidRDefault="00AD6950" w:rsidP="00AD6950">
      <w:pPr>
        <w:spacing w:line="240" w:lineRule="atLeast"/>
        <w:ind w:leftChars="800" w:left="2400" w:hangingChars="200" w:hanging="480"/>
        <w:rPr>
          <w:rFonts w:ascii="標楷體" w:eastAsia="標楷體" w:hAnsi="標楷體"/>
        </w:rPr>
      </w:pPr>
      <w:r>
        <w:rPr>
          <w:rFonts w:ascii="標楷體" w:eastAsia="標楷體" w:hAnsi="標楷體" w:hint="eastAsia"/>
        </w:rPr>
        <w:t>(</w:t>
      </w:r>
      <w:proofErr w:type="gramStart"/>
      <w:r>
        <w:rPr>
          <w:rFonts w:ascii="標楷體" w:eastAsia="標楷體" w:hAnsi="標楷體" w:hint="eastAsia"/>
          <w:lang w:eastAsia="zh-HK"/>
        </w:rPr>
        <w:t>一</w:t>
      </w:r>
      <w:proofErr w:type="gramEnd"/>
      <w:r>
        <w:rPr>
          <w:rFonts w:ascii="標楷體" w:eastAsia="標楷體" w:hAnsi="標楷體" w:hint="eastAsia"/>
          <w:lang w:eastAsia="zh-HK"/>
        </w:rPr>
        <w:t>)</w:t>
      </w:r>
      <w:r w:rsidR="007B0B6C">
        <w:rPr>
          <w:rFonts w:ascii="標楷體" w:eastAsia="標楷體" w:hAnsi="標楷體" w:hint="eastAsia"/>
          <w:lang w:eastAsia="zh-HK"/>
        </w:rPr>
        <w:t>休假日數之</w:t>
      </w:r>
      <w:r w:rsidR="006D3D04">
        <w:rPr>
          <w:rFonts w:ascii="標楷體" w:eastAsia="標楷體" w:hAnsi="標楷體" w:hint="eastAsia"/>
          <w:lang w:eastAsia="zh-HK"/>
        </w:rPr>
        <w:t>核給</w:t>
      </w:r>
      <w:r w:rsidR="007B0B6C">
        <w:rPr>
          <w:rFonts w:ascii="標楷體" w:eastAsia="標楷體" w:hAnsi="標楷體" w:hint="eastAsia"/>
          <w:lang w:eastAsia="zh-HK"/>
        </w:rPr>
        <w:t>：</w:t>
      </w:r>
      <w:r w:rsidR="006D3D04" w:rsidRPr="00504D04">
        <w:rPr>
          <w:rFonts w:ascii="標楷體" w:eastAsia="標楷體" w:hAnsi="標楷體" w:hint="eastAsia"/>
        </w:rPr>
        <w:t>服務年資之計算為任職於本校之年資。</w:t>
      </w:r>
    </w:p>
    <w:p w:rsidR="007B0B6C" w:rsidRDefault="007B0B6C" w:rsidP="007B0B6C">
      <w:pPr>
        <w:spacing w:line="240" w:lineRule="atLeast"/>
        <w:ind w:leftChars="1000" w:left="2880" w:hangingChars="200" w:hanging="480"/>
        <w:rPr>
          <w:rFonts w:ascii="標楷體" w:eastAsia="標楷體" w:hAnsi="標楷體"/>
        </w:rPr>
      </w:pPr>
      <w:r>
        <w:rPr>
          <w:rFonts w:ascii="標楷體" w:eastAsia="標楷體" w:hAnsi="標楷體" w:hint="eastAsia"/>
        </w:rPr>
        <w:t>1.</w:t>
      </w:r>
      <w:r w:rsidR="00417886" w:rsidRPr="00504D04">
        <w:rPr>
          <w:rFonts w:ascii="標楷體" w:eastAsia="標楷體" w:hAnsi="標楷體" w:hint="eastAsia"/>
        </w:rPr>
        <w:t>服務年資滿</w:t>
      </w:r>
      <w:proofErr w:type="gramStart"/>
      <w:r w:rsidR="00417886" w:rsidRPr="00504D04">
        <w:rPr>
          <w:rFonts w:ascii="標楷體" w:eastAsia="標楷體" w:hAnsi="標楷體" w:hint="eastAsia"/>
        </w:rPr>
        <w:t>一</w:t>
      </w:r>
      <w:proofErr w:type="gramEnd"/>
      <w:r w:rsidR="00417886" w:rsidRPr="00504D04">
        <w:rPr>
          <w:rFonts w:ascii="標楷體" w:eastAsia="標楷體" w:hAnsi="標楷體" w:hint="eastAsia"/>
        </w:rPr>
        <w:t>學年者，自第二學年起，每學年應給休假六日</w:t>
      </w:r>
      <w:r>
        <w:rPr>
          <w:rFonts w:ascii="標楷體" w:eastAsia="標楷體" w:hAnsi="標楷體" w:hint="eastAsia"/>
        </w:rPr>
        <w:t>。</w:t>
      </w:r>
    </w:p>
    <w:p w:rsidR="007B0B6C" w:rsidRDefault="007B0B6C" w:rsidP="007B0B6C">
      <w:pPr>
        <w:spacing w:line="240" w:lineRule="atLeast"/>
        <w:ind w:leftChars="1000" w:left="2880" w:hangingChars="200" w:hanging="480"/>
        <w:rPr>
          <w:rFonts w:ascii="標楷體" w:eastAsia="標楷體" w:hAnsi="標楷體"/>
        </w:rPr>
      </w:pPr>
      <w:r>
        <w:rPr>
          <w:rFonts w:ascii="標楷體" w:eastAsia="標楷體" w:hAnsi="標楷體" w:hint="eastAsia"/>
        </w:rPr>
        <w:t>2.</w:t>
      </w:r>
      <w:r w:rsidR="00417886" w:rsidRPr="00504D04">
        <w:rPr>
          <w:rFonts w:ascii="標楷體" w:eastAsia="標楷體" w:hAnsi="標楷體" w:hint="eastAsia"/>
        </w:rPr>
        <w:t>服務滿三學年者，自第四學年起，每學年應給休假八日</w:t>
      </w:r>
      <w:r>
        <w:rPr>
          <w:rFonts w:ascii="標楷體" w:eastAsia="標楷體" w:hAnsi="標楷體" w:hint="eastAsia"/>
        </w:rPr>
        <w:t>。</w:t>
      </w:r>
    </w:p>
    <w:p w:rsidR="007B0B6C" w:rsidRDefault="007B0B6C" w:rsidP="007B0B6C">
      <w:pPr>
        <w:spacing w:line="240" w:lineRule="atLeast"/>
        <w:ind w:leftChars="1000" w:left="2880" w:hangingChars="200" w:hanging="480"/>
        <w:rPr>
          <w:rFonts w:ascii="標楷體" w:eastAsia="標楷體" w:hAnsi="標楷體"/>
        </w:rPr>
      </w:pPr>
      <w:r>
        <w:rPr>
          <w:rFonts w:ascii="標楷體" w:eastAsia="標楷體" w:hAnsi="標楷體" w:hint="eastAsia"/>
        </w:rPr>
        <w:t>3.</w:t>
      </w:r>
      <w:r w:rsidR="00417886" w:rsidRPr="00504D04">
        <w:rPr>
          <w:rFonts w:ascii="標楷體" w:eastAsia="標楷體" w:hAnsi="標楷體" w:hint="eastAsia"/>
        </w:rPr>
        <w:t>滿六學年者，自第七學年起，每學年應給休假十日</w:t>
      </w:r>
      <w:r>
        <w:rPr>
          <w:rFonts w:ascii="標楷體" w:eastAsia="標楷體" w:hAnsi="標楷體" w:hint="eastAsia"/>
        </w:rPr>
        <w:t>。</w:t>
      </w:r>
    </w:p>
    <w:p w:rsidR="007B0B6C" w:rsidRDefault="007B0B6C" w:rsidP="007B0B6C">
      <w:pPr>
        <w:spacing w:line="240" w:lineRule="atLeast"/>
        <w:ind w:leftChars="1000" w:left="2880" w:hangingChars="200" w:hanging="480"/>
        <w:rPr>
          <w:rFonts w:ascii="標楷體" w:eastAsia="標楷體" w:hAnsi="標楷體"/>
        </w:rPr>
      </w:pPr>
      <w:r>
        <w:rPr>
          <w:rFonts w:ascii="標楷體" w:eastAsia="標楷體" w:hAnsi="標楷體" w:hint="eastAsia"/>
        </w:rPr>
        <w:t>4.</w:t>
      </w:r>
      <w:r w:rsidR="00417886" w:rsidRPr="00504D04">
        <w:rPr>
          <w:rFonts w:ascii="標楷體" w:eastAsia="標楷體" w:hAnsi="標楷體" w:hint="eastAsia"/>
        </w:rPr>
        <w:t>滿九學年者，自第十學年起，每學年應給休假十三日</w:t>
      </w:r>
      <w:r>
        <w:rPr>
          <w:rFonts w:ascii="標楷體" w:eastAsia="標楷體" w:hAnsi="標楷體" w:hint="eastAsia"/>
        </w:rPr>
        <w:t>。</w:t>
      </w:r>
    </w:p>
    <w:p w:rsidR="00417886" w:rsidRPr="00504D04" w:rsidRDefault="007B0B6C" w:rsidP="007B0B6C">
      <w:pPr>
        <w:spacing w:line="240" w:lineRule="atLeast"/>
        <w:ind w:leftChars="1000" w:left="2880" w:hangingChars="200" w:hanging="480"/>
        <w:rPr>
          <w:rFonts w:ascii="標楷體" w:eastAsia="標楷體" w:hAnsi="標楷體"/>
        </w:rPr>
      </w:pPr>
      <w:r>
        <w:rPr>
          <w:rFonts w:ascii="標楷體" w:eastAsia="標楷體" w:hAnsi="標楷體" w:hint="eastAsia"/>
        </w:rPr>
        <w:t>5.</w:t>
      </w:r>
      <w:r w:rsidR="00417886" w:rsidRPr="00504D04">
        <w:rPr>
          <w:rFonts w:ascii="標楷體" w:eastAsia="標楷體" w:hAnsi="標楷體" w:hint="eastAsia"/>
        </w:rPr>
        <w:t>滿十四學年者，自第十五學年起，每學年應給休假十六日。</w:t>
      </w:r>
    </w:p>
    <w:p w:rsidR="007B0B6C" w:rsidRDefault="007B0B6C" w:rsidP="003F4660">
      <w:pPr>
        <w:spacing w:beforeLines="30" w:line="240" w:lineRule="atLeast"/>
        <w:ind w:leftChars="800" w:left="2400" w:hangingChars="200" w:hanging="480"/>
        <w:rPr>
          <w:rFonts w:ascii="標楷體" w:eastAsia="標楷體" w:hAnsi="標楷體"/>
        </w:rPr>
      </w:pPr>
      <w:r>
        <w:rPr>
          <w:rFonts w:ascii="標楷體" w:eastAsia="標楷體" w:hAnsi="標楷體" w:hint="eastAsia"/>
        </w:rPr>
        <w:t>(</w:t>
      </w:r>
      <w:r>
        <w:rPr>
          <w:rFonts w:ascii="標楷體" w:eastAsia="標楷體" w:hAnsi="標楷體" w:hint="eastAsia"/>
          <w:lang w:eastAsia="zh-HK"/>
        </w:rPr>
        <w:t>二)</w:t>
      </w:r>
      <w:r w:rsidR="00417886" w:rsidRPr="00504D04">
        <w:rPr>
          <w:rFonts w:ascii="標楷體" w:eastAsia="標楷體" w:hAnsi="標楷體" w:hint="eastAsia"/>
        </w:rPr>
        <w:t>每學年八月核給休假，未滿一年者按在職月數比例計算，</w:t>
      </w:r>
      <w:r w:rsidR="006D3D04" w:rsidRPr="006D3D04">
        <w:rPr>
          <w:rFonts w:ascii="標楷體" w:eastAsia="標楷體" w:hAnsi="標楷體" w:hint="eastAsia"/>
          <w:color w:val="FF0000"/>
          <w:lang w:eastAsia="zh-HK"/>
        </w:rPr>
        <w:t>依</w:t>
      </w:r>
      <w:r w:rsidR="00417886" w:rsidRPr="00504D04">
        <w:rPr>
          <w:rFonts w:ascii="標楷體" w:eastAsia="標楷體" w:hAnsi="標楷體" w:hint="eastAsia"/>
        </w:rPr>
        <w:t>比例計算後未滿半日者以半日計；超過半日未滿一日者，以一日計。</w:t>
      </w:r>
    </w:p>
    <w:p w:rsidR="00417886" w:rsidRPr="00504D04" w:rsidRDefault="007B0B6C" w:rsidP="003F4660">
      <w:pPr>
        <w:spacing w:beforeLines="30" w:line="240" w:lineRule="atLeast"/>
        <w:ind w:leftChars="800" w:left="2400" w:hangingChars="200" w:hanging="480"/>
        <w:rPr>
          <w:rFonts w:ascii="標楷體" w:eastAsia="標楷體" w:hAnsi="標楷體"/>
        </w:rPr>
      </w:pPr>
      <w:r>
        <w:rPr>
          <w:rFonts w:ascii="標楷體" w:eastAsia="標楷體" w:hAnsi="標楷體" w:hint="eastAsia"/>
        </w:rPr>
        <w:t>(</w:t>
      </w:r>
      <w:r>
        <w:rPr>
          <w:rFonts w:ascii="標楷體" w:eastAsia="標楷體" w:hAnsi="標楷體" w:hint="eastAsia"/>
          <w:lang w:eastAsia="zh-HK"/>
        </w:rPr>
        <w:t>三)</w:t>
      </w:r>
      <w:r w:rsidR="00417886" w:rsidRPr="00504D04">
        <w:rPr>
          <w:rFonts w:ascii="標楷體" w:eastAsia="標楷體" w:hAnsi="標楷體" w:hint="eastAsia"/>
        </w:rPr>
        <w:t>每次休假，應至少</w:t>
      </w:r>
      <w:proofErr w:type="gramStart"/>
      <w:r w:rsidR="00417886" w:rsidRPr="00504D04">
        <w:rPr>
          <w:rFonts w:ascii="標楷體" w:eastAsia="標楷體" w:hAnsi="標楷體" w:hint="eastAsia"/>
        </w:rPr>
        <w:t>半日</w:t>
      </w:r>
      <w:r>
        <w:rPr>
          <w:rFonts w:ascii="標楷體" w:eastAsia="標楷體" w:hAnsi="標楷體" w:hint="eastAsia"/>
        </w:rPr>
        <w:t>(</w:t>
      </w:r>
      <w:proofErr w:type="gramEnd"/>
      <w:r>
        <w:rPr>
          <w:rFonts w:ascii="標楷體" w:eastAsia="標楷體" w:hAnsi="標楷體" w:hint="eastAsia"/>
        </w:rPr>
        <w:t>4</w:t>
      </w:r>
      <w:r>
        <w:rPr>
          <w:rFonts w:ascii="標楷體" w:eastAsia="標楷體" w:hAnsi="標楷體" w:hint="eastAsia"/>
          <w:lang w:eastAsia="zh-HK"/>
        </w:rPr>
        <w:t>小時)</w:t>
      </w:r>
      <w:r w:rsidR="00417886" w:rsidRPr="00504D04">
        <w:rPr>
          <w:rFonts w:ascii="標楷體" w:eastAsia="標楷體" w:hAnsi="標楷體" w:hint="eastAsia"/>
        </w:rPr>
        <w:t>。</w:t>
      </w:r>
    </w:p>
    <w:p w:rsidR="0056791F" w:rsidRDefault="007B0B6C" w:rsidP="003F4660">
      <w:pPr>
        <w:spacing w:beforeLines="30" w:line="240" w:lineRule="atLeast"/>
        <w:ind w:leftChars="800" w:left="2400" w:hangingChars="200" w:hanging="480"/>
        <w:rPr>
          <w:rFonts w:ascii="標楷體" w:eastAsia="標楷體" w:hAnsi="標楷體"/>
        </w:rPr>
      </w:pPr>
      <w:r>
        <w:rPr>
          <w:rFonts w:ascii="標楷體" w:eastAsia="標楷體" w:hAnsi="標楷體" w:hint="eastAsia"/>
          <w:color w:val="FF0000"/>
          <w:lang w:eastAsia="zh-HK"/>
        </w:rPr>
        <w:t>(四)</w:t>
      </w:r>
      <w:r w:rsidR="006D3D04">
        <w:rPr>
          <w:rFonts w:ascii="標楷體" w:eastAsia="標楷體" w:hAnsi="標楷體" w:hint="eastAsia"/>
          <w:color w:val="FF0000"/>
          <w:lang w:eastAsia="zh-HK"/>
        </w:rPr>
        <w:t>考量行政業務日益繁雜，</w:t>
      </w:r>
      <w:r w:rsidR="009B3B74" w:rsidRPr="003A7BB4">
        <w:rPr>
          <w:rFonts w:ascii="標楷體" w:eastAsia="標楷體" w:hAnsi="標楷體" w:hint="eastAsia"/>
          <w:color w:val="FF0000"/>
          <w:lang w:eastAsia="zh-HK"/>
        </w:rPr>
        <w:t>學期中</w:t>
      </w:r>
      <w:r w:rsidR="00EF4DEB">
        <w:rPr>
          <w:rFonts w:ascii="標楷體" w:eastAsia="標楷體" w:hAnsi="標楷體" w:hint="eastAsia"/>
          <w:color w:val="FF0000"/>
          <w:lang w:eastAsia="zh-HK"/>
        </w:rPr>
        <w:t>或寒暑輔</w:t>
      </w:r>
      <w:r w:rsidR="009B3B74" w:rsidRPr="003A7BB4">
        <w:rPr>
          <w:rFonts w:ascii="標楷體" w:eastAsia="標楷體" w:hAnsi="標楷體" w:hint="eastAsia"/>
          <w:color w:val="FF0000"/>
          <w:lang w:eastAsia="zh-HK"/>
        </w:rPr>
        <w:t>請假</w:t>
      </w:r>
      <w:r w:rsidR="009B3B74" w:rsidRPr="003A7BB4">
        <w:rPr>
          <w:rFonts w:ascii="標楷體" w:eastAsia="標楷體" w:hAnsi="標楷體" w:hint="eastAsia"/>
          <w:color w:val="FF0000"/>
        </w:rPr>
        <w:t>，</w:t>
      </w:r>
      <w:r w:rsidR="009B3B74" w:rsidRPr="003A7BB4">
        <w:rPr>
          <w:rFonts w:ascii="標楷體" w:eastAsia="標楷體" w:hAnsi="標楷體" w:hint="eastAsia"/>
          <w:color w:val="FF0000"/>
          <w:lang w:eastAsia="zh-HK"/>
        </w:rPr>
        <w:t>不得連續請休3日</w:t>
      </w:r>
      <w:r w:rsidR="00E22DD6">
        <w:rPr>
          <w:rFonts w:ascii="標楷體" w:eastAsia="標楷體" w:hAnsi="標楷體" w:hint="eastAsia"/>
          <w:color w:val="FF0000"/>
          <w:lang w:eastAsia="zh-HK"/>
        </w:rPr>
        <w:t>(</w:t>
      </w:r>
      <w:r w:rsidR="00E22DD6" w:rsidRPr="00504D04">
        <w:rPr>
          <w:rFonts w:ascii="標楷體" w:eastAsia="標楷體" w:hAnsi="標楷體" w:hint="eastAsia"/>
        </w:rPr>
        <w:t>唯總務主任、事務組長、技工及工友因寒暑假工程，於</w:t>
      </w:r>
      <w:proofErr w:type="gramStart"/>
      <w:r w:rsidR="00E22DD6" w:rsidRPr="00504D04">
        <w:rPr>
          <w:rFonts w:ascii="標楷體" w:eastAsia="標楷體" w:hAnsi="標楷體" w:hint="eastAsia"/>
        </w:rPr>
        <w:t>學期間不影響</w:t>
      </w:r>
      <w:proofErr w:type="gramEnd"/>
      <w:r w:rsidR="00E22DD6" w:rsidRPr="00504D04">
        <w:rPr>
          <w:rFonts w:ascii="標楷體" w:eastAsia="標楷體" w:hAnsi="標楷體" w:hint="eastAsia"/>
        </w:rPr>
        <w:t>教學及校務推展情形下，另簽核給休假</w:t>
      </w:r>
      <w:r w:rsidR="00E22DD6">
        <w:rPr>
          <w:rFonts w:ascii="標楷體" w:eastAsia="標楷體" w:hAnsi="標楷體" w:hint="eastAsia"/>
        </w:rPr>
        <w:t>)</w:t>
      </w:r>
      <w:r w:rsidR="00E22DD6" w:rsidRPr="00504D04">
        <w:rPr>
          <w:rFonts w:ascii="標楷體" w:eastAsia="標楷體" w:hAnsi="標楷體" w:hint="eastAsia"/>
        </w:rPr>
        <w:t>。</w:t>
      </w:r>
      <w:proofErr w:type="gramStart"/>
      <w:r w:rsidR="009B3B74">
        <w:rPr>
          <w:rFonts w:ascii="標楷體" w:eastAsia="標楷體" w:hAnsi="標楷體" w:hint="eastAsia"/>
          <w:lang w:eastAsia="zh-HK"/>
        </w:rPr>
        <w:t>寒暑假於不</w:t>
      </w:r>
      <w:proofErr w:type="gramEnd"/>
      <w:r w:rsidR="009B3B74">
        <w:rPr>
          <w:rFonts w:ascii="標楷體" w:eastAsia="標楷體" w:hAnsi="標楷體" w:hint="eastAsia"/>
          <w:lang w:eastAsia="zh-HK"/>
        </w:rPr>
        <w:t>影響行政業務狀況</w:t>
      </w:r>
      <w:r w:rsidR="009B3B74">
        <w:rPr>
          <w:rFonts w:ascii="標楷體" w:eastAsia="標楷體" w:hAnsi="標楷體" w:hint="eastAsia"/>
          <w:lang w:eastAsia="zh-HK"/>
        </w:rPr>
        <w:lastRenderedPageBreak/>
        <w:t>下不限</w:t>
      </w:r>
      <w:r w:rsidR="009B3B74">
        <w:rPr>
          <w:rFonts w:ascii="標楷體" w:eastAsia="標楷體" w:hAnsi="標楷體" w:hint="eastAsia"/>
        </w:rPr>
        <w:t>。</w:t>
      </w:r>
    </w:p>
    <w:p w:rsidR="00417886" w:rsidRPr="00504D04" w:rsidRDefault="007B0B6C" w:rsidP="003F4660">
      <w:pPr>
        <w:spacing w:beforeLines="30" w:line="240" w:lineRule="atLeast"/>
        <w:ind w:leftChars="800" w:left="1920"/>
        <w:rPr>
          <w:rFonts w:ascii="標楷體" w:eastAsia="標楷體" w:hAnsi="標楷體"/>
        </w:rPr>
      </w:pPr>
      <w:r>
        <w:rPr>
          <w:rFonts w:ascii="標楷體" w:eastAsia="標楷體" w:hAnsi="標楷體" w:hint="eastAsia"/>
        </w:rPr>
        <w:t>(</w:t>
      </w:r>
      <w:r>
        <w:rPr>
          <w:rFonts w:ascii="標楷體" w:eastAsia="標楷體" w:hAnsi="標楷體" w:hint="eastAsia"/>
          <w:lang w:eastAsia="zh-HK"/>
        </w:rPr>
        <w:t>五)</w:t>
      </w:r>
      <w:r w:rsidR="00417886" w:rsidRPr="00504D04">
        <w:rPr>
          <w:rFonts w:ascii="標楷體" w:eastAsia="標楷體" w:hAnsi="標楷體" w:hint="eastAsia"/>
        </w:rPr>
        <w:t>當學年度之休假未休畢者，不予保留。</w:t>
      </w:r>
    </w:p>
    <w:p w:rsidR="006275FA" w:rsidRDefault="00160B67" w:rsidP="003F4660">
      <w:pPr>
        <w:spacing w:beforeLines="30" w:line="240" w:lineRule="atLeast"/>
        <w:ind w:leftChars="600" w:left="2832" w:hangingChars="580" w:hanging="1392"/>
        <w:rPr>
          <w:rFonts w:ascii="標楷體" w:eastAsia="標楷體" w:hAnsi="標楷體"/>
          <w:color w:val="000000" w:themeColor="text1"/>
        </w:rPr>
      </w:pPr>
      <w:r>
        <w:rPr>
          <w:rFonts w:ascii="標楷體" w:eastAsia="標楷體" w:hAnsi="標楷體" w:hint="eastAsia"/>
          <w:color w:val="000000" w:themeColor="text1"/>
          <w:lang w:eastAsia="zh-HK"/>
        </w:rPr>
        <w:t>九</w:t>
      </w:r>
      <w:r w:rsidR="006275FA">
        <w:rPr>
          <w:rFonts w:ascii="標楷體" w:eastAsia="標楷體" w:hAnsi="標楷體" w:hint="eastAsia"/>
          <w:color w:val="000000" w:themeColor="text1"/>
        </w:rPr>
        <w:t>、</w:t>
      </w:r>
      <w:r w:rsidR="00417886" w:rsidRPr="00417886">
        <w:rPr>
          <w:rFonts w:ascii="標楷體" w:eastAsia="標楷體" w:hAnsi="標楷體" w:hint="eastAsia"/>
          <w:color w:val="000000" w:themeColor="text1"/>
        </w:rPr>
        <w:t>榮譽假：</w:t>
      </w:r>
    </w:p>
    <w:p w:rsidR="00417886" w:rsidRPr="00A47760" w:rsidRDefault="006275FA" w:rsidP="006275FA">
      <w:pPr>
        <w:spacing w:line="240" w:lineRule="atLeast"/>
        <w:ind w:leftChars="800" w:left="2400" w:hangingChars="200" w:hanging="480"/>
        <w:rPr>
          <w:rFonts w:ascii="標楷體" w:eastAsia="標楷體" w:hAnsi="標楷體"/>
          <w:color w:val="000000" w:themeColor="text1"/>
        </w:rPr>
      </w:pPr>
      <w:r>
        <w:rPr>
          <w:rFonts w:ascii="標楷體" w:eastAsia="標楷體" w:hAnsi="標楷體" w:hint="eastAsia"/>
          <w:color w:val="000000" w:themeColor="text1"/>
        </w:rPr>
        <w:t>(</w:t>
      </w:r>
      <w:proofErr w:type="gramStart"/>
      <w:r>
        <w:rPr>
          <w:rFonts w:ascii="標楷體" w:eastAsia="標楷體" w:hAnsi="標楷體" w:hint="eastAsia"/>
          <w:color w:val="000000" w:themeColor="text1"/>
          <w:lang w:eastAsia="zh-HK"/>
        </w:rPr>
        <w:t>一</w:t>
      </w:r>
      <w:proofErr w:type="gramEnd"/>
      <w:r>
        <w:rPr>
          <w:rFonts w:ascii="標楷體" w:eastAsia="標楷體" w:hAnsi="標楷體" w:hint="eastAsia"/>
          <w:color w:val="000000" w:themeColor="text1"/>
          <w:lang w:eastAsia="zh-HK"/>
        </w:rPr>
        <w:t>)</w:t>
      </w:r>
      <w:r w:rsidR="00A47760" w:rsidRPr="00A47760">
        <w:rPr>
          <w:rFonts w:ascii="標楷體" w:eastAsia="標楷體" w:hAnsi="標楷體" w:hint="eastAsia"/>
          <w:color w:val="000000" w:themeColor="text1"/>
        </w:rPr>
        <w:t>凡訂有培訓計畫、實際指導學生參加教育主管機關舉辦或本校行事曆列為重點之競賽獲獎；老師或教職員工受指派代表學校參加教育主管機關舉辦之競賽得獎者(</w:t>
      </w:r>
      <w:proofErr w:type="gramStart"/>
      <w:r w:rsidR="00A47760" w:rsidRPr="00A47760">
        <w:rPr>
          <w:rFonts w:ascii="標楷體" w:eastAsia="標楷體" w:hAnsi="標楷體" w:hint="eastAsia"/>
          <w:color w:val="000000" w:themeColor="text1"/>
        </w:rPr>
        <w:t>同次競賽</w:t>
      </w:r>
      <w:proofErr w:type="gramEnd"/>
      <w:r w:rsidR="00A47760" w:rsidRPr="00A47760">
        <w:rPr>
          <w:rFonts w:ascii="標楷體" w:eastAsia="標楷體" w:hAnsi="標楷體" w:hint="eastAsia"/>
          <w:color w:val="000000" w:themeColor="text1"/>
        </w:rPr>
        <w:t>獲多重獎項時，以獲得之最高獎項一項為獎勵標準)，得放榮譽假(如表列)</w:t>
      </w:r>
      <w:r>
        <w:rPr>
          <w:rFonts w:ascii="標楷體" w:eastAsia="標楷體" w:hAnsi="標楷體" w:hint="eastAsia"/>
          <w:color w:val="000000" w:themeColor="text1"/>
        </w:rPr>
        <w:t>。</w:t>
      </w:r>
    </w:p>
    <w:tbl>
      <w:tblPr>
        <w:tblW w:w="0" w:type="auto"/>
        <w:tblInd w:w="2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68"/>
        <w:gridCol w:w="1198"/>
        <w:gridCol w:w="1559"/>
        <w:gridCol w:w="1134"/>
        <w:gridCol w:w="1349"/>
      </w:tblGrid>
      <w:tr w:rsidR="00417886" w:rsidRPr="00504D04" w:rsidTr="00F43C9D">
        <w:tc>
          <w:tcPr>
            <w:tcW w:w="1568" w:type="dxa"/>
          </w:tcPr>
          <w:p w:rsidR="00417886" w:rsidRPr="00A47760" w:rsidRDefault="00EF4DEB" w:rsidP="003F4660">
            <w:pPr>
              <w:spacing w:beforeLines="30" w:line="240" w:lineRule="atLeast"/>
              <w:jc w:val="center"/>
              <w:rPr>
                <w:rFonts w:ascii="標楷體" w:eastAsia="標楷體" w:hAnsi="標楷體"/>
                <w:sz w:val="22"/>
              </w:rPr>
            </w:pPr>
            <w:r>
              <w:rPr>
                <w:rFonts w:ascii="標楷體" w:eastAsia="標楷體" w:hAnsi="標楷體" w:hint="eastAsia"/>
                <w:sz w:val="22"/>
                <w:szCs w:val="22"/>
                <w:lang w:eastAsia="zh-HK"/>
              </w:rPr>
              <w:t>獎</w:t>
            </w:r>
            <w:r>
              <w:rPr>
                <w:rFonts w:ascii="標楷體" w:eastAsia="標楷體" w:hAnsi="標楷體" w:hint="eastAsia"/>
                <w:sz w:val="22"/>
                <w:szCs w:val="22"/>
              </w:rPr>
              <w:t xml:space="preserve">　</w:t>
            </w:r>
            <w:r>
              <w:rPr>
                <w:rFonts w:ascii="標楷體" w:eastAsia="標楷體" w:hAnsi="標楷體" w:hint="eastAsia"/>
                <w:sz w:val="22"/>
                <w:szCs w:val="22"/>
                <w:lang w:eastAsia="zh-HK"/>
              </w:rPr>
              <w:t xml:space="preserve">　項</w:t>
            </w:r>
          </w:p>
        </w:tc>
        <w:tc>
          <w:tcPr>
            <w:tcW w:w="119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全國比賽</w:t>
            </w:r>
          </w:p>
        </w:tc>
        <w:tc>
          <w:tcPr>
            <w:tcW w:w="1559"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全國分區比賽</w:t>
            </w:r>
          </w:p>
        </w:tc>
        <w:tc>
          <w:tcPr>
            <w:tcW w:w="1134"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縣市比賽</w:t>
            </w:r>
          </w:p>
        </w:tc>
        <w:tc>
          <w:tcPr>
            <w:tcW w:w="1349"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鄉鎮</w:t>
            </w:r>
            <w:r w:rsidRPr="00A47760">
              <w:rPr>
                <w:rFonts w:ascii="標楷體" w:eastAsia="標楷體" w:hAnsi="標楷體" w:hint="eastAsia"/>
                <w:color w:val="000000" w:themeColor="text1"/>
                <w:sz w:val="22"/>
                <w:szCs w:val="22"/>
              </w:rPr>
              <w:t>區比賽</w:t>
            </w:r>
          </w:p>
        </w:tc>
      </w:tr>
      <w:tr w:rsidR="00417886" w:rsidRPr="00504D04" w:rsidTr="00F43C9D">
        <w:tc>
          <w:tcPr>
            <w:tcW w:w="156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第一名或特優</w:t>
            </w:r>
          </w:p>
        </w:tc>
        <w:tc>
          <w:tcPr>
            <w:tcW w:w="119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五日</w:t>
            </w:r>
          </w:p>
        </w:tc>
        <w:tc>
          <w:tcPr>
            <w:tcW w:w="1559"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三日</w:t>
            </w:r>
          </w:p>
        </w:tc>
        <w:tc>
          <w:tcPr>
            <w:tcW w:w="1134"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二日</w:t>
            </w:r>
          </w:p>
        </w:tc>
        <w:tc>
          <w:tcPr>
            <w:tcW w:w="1349"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一日</w:t>
            </w:r>
          </w:p>
        </w:tc>
      </w:tr>
      <w:tr w:rsidR="00417886" w:rsidRPr="00504D04" w:rsidTr="00F43C9D">
        <w:tc>
          <w:tcPr>
            <w:tcW w:w="156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第二名或優等</w:t>
            </w:r>
          </w:p>
        </w:tc>
        <w:tc>
          <w:tcPr>
            <w:tcW w:w="119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三日</w:t>
            </w:r>
          </w:p>
        </w:tc>
        <w:tc>
          <w:tcPr>
            <w:tcW w:w="1559"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二日</w:t>
            </w:r>
          </w:p>
        </w:tc>
        <w:tc>
          <w:tcPr>
            <w:tcW w:w="1134"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一日</w:t>
            </w:r>
          </w:p>
        </w:tc>
        <w:tc>
          <w:tcPr>
            <w:tcW w:w="1349"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半日</w:t>
            </w:r>
          </w:p>
        </w:tc>
      </w:tr>
      <w:tr w:rsidR="00417886" w:rsidRPr="00504D04" w:rsidTr="00F43C9D">
        <w:tc>
          <w:tcPr>
            <w:tcW w:w="156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第三名或甲等</w:t>
            </w:r>
          </w:p>
        </w:tc>
        <w:tc>
          <w:tcPr>
            <w:tcW w:w="119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二日</w:t>
            </w:r>
          </w:p>
        </w:tc>
        <w:tc>
          <w:tcPr>
            <w:tcW w:w="1559"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一日</w:t>
            </w:r>
          </w:p>
        </w:tc>
        <w:tc>
          <w:tcPr>
            <w:tcW w:w="1134"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半日</w:t>
            </w:r>
          </w:p>
        </w:tc>
        <w:tc>
          <w:tcPr>
            <w:tcW w:w="1349" w:type="dxa"/>
          </w:tcPr>
          <w:p w:rsidR="00417886" w:rsidRPr="00A47760" w:rsidRDefault="00417886" w:rsidP="003F4660">
            <w:pPr>
              <w:spacing w:beforeLines="30" w:line="240" w:lineRule="atLeast"/>
              <w:jc w:val="center"/>
              <w:rPr>
                <w:rFonts w:ascii="標楷體" w:eastAsia="標楷體" w:hAnsi="標楷體"/>
                <w:sz w:val="22"/>
              </w:rPr>
            </w:pPr>
          </w:p>
        </w:tc>
      </w:tr>
      <w:tr w:rsidR="00417886" w:rsidRPr="00504D04" w:rsidTr="00F43C9D">
        <w:tc>
          <w:tcPr>
            <w:tcW w:w="156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佳</w:t>
            </w:r>
            <w:r w:rsidR="00EF4DEB">
              <w:rPr>
                <w:rFonts w:ascii="標楷體" w:eastAsia="標楷體" w:hAnsi="標楷體" w:hint="eastAsia"/>
                <w:sz w:val="22"/>
                <w:szCs w:val="22"/>
              </w:rPr>
              <w:t xml:space="preserve">　　　　</w:t>
            </w:r>
            <w:r w:rsidRPr="00A47760">
              <w:rPr>
                <w:rFonts w:ascii="標楷體" w:eastAsia="標楷體" w:hAnsi="標楷體" w:hint="eastAsia"/>
                <w:sz w:val="22"/>
                <w:szCs w:val="22"/>
              </w:rPr>
              <w:t>作</w:t>
            </w:r>
          </w:p>
        </w:tc>
        <w:tc>
          <w:tcPr>
            <w:tcW w:w="1198"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一日</w:t>
            </w:r>
          </w:p>
        </w:tc>
        <w:tc>
          <w:tcPr>
            <w:tcW w:w="1559" w:type="dxa"/>
          </w:tcPr>
          <w:p w:rsidR="00417886" w:rsidRPr="00A47760" w:rsidRDefault="00417886" w:rsidP="003F4660">
            <w:pPr>
              <w:spacing w:beforeLines="30" w:line="240" w:lineRule="atLeast"/>
              <w:jc w:val="center"/>
              <w:rPr>
                <w:rFonts w:ascii="標楷體" w:eastAsia="標楷體" w:hAnsi="標楷體"/>
                <w:sz w:val="22"/>
              </w:rPr>
            </w:pPr>
            <w:r w:rsidRPr="00A47760">
              <w:rPr>
                <w:rFonts w:ascii="標楷體" w:eastAsia="標楷體" w:hAnsi="標楷體" w:hint="eastAsia"/>
                <w:sz w:val="22"/>
                <w:szCs w:val="22"/>
              </w:rPr>
              <w:t>半日</w:t>
            </w:r>
          </w:p>
        </w:tc>
        <w:tc>
          <w:tcPr>
            <w:tcW w:w="1134" w:type="dxa"/>
          </w:tcPr>
          <w:p w:rsidR="00417886" w:rsidRPr="00A47760" w:rsidRDefault="00417886" w:rsidP="003F4660">
            <w:pPr>
              <w:spacing w:beforeLines="30" w:line="240" w:lineRule="atLeast"/>
              <w:jc w:val="center"/>
              <w:rPr>
                <w:rFonts w:ascii="標楷體" w:eastAsia="標楷體" w:hAnsi="標楷體"/>
                <w:sz w:val="22"/>
              </w:rPr>
            </w:pPr>
          </w:p>
        </w:tc>
        <w:tc>
          <w:tcPr>
            <w:tcW w:w="1349" w:type="dxa"/>
          </w:tcPr>
          <w:p w:rsidR="00417886" w:rsidRPr="00A47760" w:rsidRDefault="00417886" w:rsidP="003F4660">
            <w:pPr>
              <w:spacing w:beforeLines="30" w:line="240" w:lineRule="atLeast"/>
              <w:jc w:val="center"/>
              <w:rPr>
                <w:rFonts w:ascii="標楷體" w:eastAsia="標楷體" w:hAnsi="標楷體"/>
                <w:sz w:val="22"/>
              </w:rPr>
            </w:pPr>
          </w:p>
        </w:tc>
      </w:tr>
    </w:tbl>
    <w:p w:rsidR="006275FA" w:rsidRDefault="006275FA" w:rsidP="003F4660">
      <w:pPr>
        <w:tabs>
          <w:tab w:val="left" w:pos="1134"/>
        </w:tabs>
        <w:spacing w:beforeLines="30" w:line="240" w:lineRule="atLeast"/>
        <w:ind w:leftChars="800" w:left="2400" w:hangingChars="200" w:hanging="480"/>
        <w:rPr>
          <w:rFonts w:ascii="標楷體" w:eastAsia="標楷體" w:hAnsi="標楷體"/>
          <w:color w:val="000000" w:themeColor="text1"/>
        </w:rPr>
      </w:pPr>
      <w:r>
        <w:rPr>
          <w:rFonts w:ascii="標楷體" w:eastAsia="標楷體" w:hAnsi="標楷體" w:hint="eastAsia"/>
          <w:color w:val="000000" w:themeColor="text1"/>
        </w:rPr>
        <w:t>(</w:t>
      </w:r>
      <w:r>
        <w:rPr>
          <w:rFonts w:ascii="標楷體" w:eastAsia="標楷體" w:hAnsi="標楷體" w:hint="eastAsia"/>
          <w:color w:val="000000" w:themeColor="text1"/>
          <w:lang w:eastAsia="zh-HK"/>
        </w:rPr>
        <w:t>二)</w:t>
      </w:r>
      <w:r w:rsidRPr="00A47760">
        <w:rPr>
          <w:rFonts w:ascii="標楷體" w:eastAsia="標楷體" w:hAnsi="標楷體" w:hint="eastAsia"/>
          <w:color w:val="000000" w:themeColor="text1"/>
        </w:rPr>
        <w:t>每次請假</w:t>
      </w:r>
      <w:r w:rsidRPr="00B34EBF">
        <w:rPr>
          <w:rFonts w:ascii="標楷體" w:eastAsia="標楷體" w:hAnsi="標楷體" w:hint="eastAsia"/>
          <w:color w:val="FF0000"/>
          <w:lang w:eastAsia="zh-HK"/>
        </w:rPr>
        <w:t>至少</w:t>
      </w:r>
      <w:r w:rsidRPr="00A47760">
        <w:rPr>
          <w:rFonts w:ascii="標楷體" w:eastAsia="標楷體" w:hAnsi="標楷體" w:hint="eastAsia"/>
          <w:color w:val="000000" w:themeColor="text1"/>
        </w:rPr>
        <w:t>以</w:t>
      </w:r>
      <w:r w:rsidRPr="009B3B74">
        <w:rPr>
          <w:rFonts w:ascii="標楷體" w:eastAsia="標楷體" w:hAnsi="標楷體" w:hint="eastAsia"/>
          <w:color w:val="FF0000"/>
        </w:rPr>
        <w:t>1</w:t>
      </w:r>
      <w:r w:rsidRPr="009B3B74">
        <w:rPr>
          <w:rFonts w:ascii="標楷體" w:eastAsia="標楷體" w:hAnsi="標楷體" w:hint="eastAsia"/>
          <w:color w:val="FF0000"/>
          <w:lang w:eastAsia="zh-HK"/>
        </w:rPr>
        <w:t>時</w:t>
      </w:r>
      <w:r w:rsidRPr="00A47760">
        <w:rPr>
          <w:rFonts w:ascii="標楷體" w:eastAsia="標楷體" w:hAnsi="標楷體" w:hint="eastAsia"/>
          <w:color w:val="000000" w:themeColor="text1"/>
        </w:rPr>
        <w:t>計。</w:t>
      </w:r>
    </w:p>
    <w:p w:rsidR="006275FA" w:rsidRPr="006275FA" w:rsidRDefault="006275FA" w:rsidP="003F4660">
      <w:pPr>
        <w:tabs>
          <w:tab w:val="left" w:pos="1134"/>
        </w:tabs>
        <w:spacing w:beforeLines="30" w:line="240" w:lineRule="atLeast"/>
        <w:ind w:leftChars="800" w:left="2400" w:hangingChars="200" w:hanging="480"/>
        <w:rPr>
          <w:rFonts w:ascii="標楷體" w:eastAsia="標楷體" w:hAnsi="標楷體"/>
          <w:color w:val="FF0000"/>
        </w:rPr>
      </w:pPr>
      <w:r>
        <w:rPr>
          <w:rFonts w:ascii="標楷體" w:eastAsia="標楷體" w:hAnsi="標楷體" w:hint="eastAsia"/>
          <w:color w:val="000000" w:themeColor="text1"/>
        </w:rPr>
        <w:t>(</w:t>
      </w:r>
      <w:r>
        <w:rPr>
          <w:rFonts w:ascii="標楷體" w:eastAsia="標楷體" w:hAnsi="標楷體" w:hint="eastAsia"/>
          <w:color w:val="000000" w:themeColor="text1"/>
          <w:lang w:eastAsia="zh-HK"/>
        </w:rPr>
        <w:t>三)超越全國賽者依</w:t>
      </w:r>
      <w:proofErr w:type="gramStart"/>
      <w:r>
        <w:rPr>
          <w:rFonts w:ascii="標楷體" w:eastAsia="標楷體" w:hAnsi="標楷體" w:hint="eastAsia"/>
          <w:color w:val="000000" w:themeColor="text1"/>
          <w:lang w:eastAsia="zh-HK"/>
        </w:rPr>
        <w:t>全國賽計</w:t>
      </w:r>
      <w:proofErr w:type="gramEnd"/>
      <w:r>
        <w:rPr>
          <w:rFonts w:ascii="標楷體" w:eastAsia="標楷體" w:hAnsi="標楷體" w:hint="eastAsia"/>
          <w:color w:val="000000" w:themeColor="text1"/>
        </w:rPr>
        <w:t>。</w:t>
      </w:r>
    </w:p>
    <w:p w:rsidR="009B3B74" w:rsidRPr="003E7522" w:rsidRDefault="003E7522" w:rsidP="003F4660">
      <w:pPr>
        <w:tabs>
          <w:tab w:val="left" w:pos="1134"/>
        </w:tabs>
        <w:spacing w:beforeLines="30" w:line="240" w:lineRule="atLeast"/>
        <w:ind w:leftChars="600" w:left="3072" w:hangingChars="680" w:hanging="1632"/>
        <w:rPr>
          <w:rFonts w:ascii="標楷體" w:eastAsia="標楷體" w:hAnsi="標楷體"/>
          <w:color w:val="FF0000"/>
        </w:rPr>
      </w:pPr>
      <w:r>
        <w:rPr>
          <w:rFonts w:ascii="標楷體" w:eastAsia="標楷體" w:hAnsi="標楷體" w:hint="eastAsia"/>
          <w:color w:val="FF0000"/>
          <w:lang w:eastAsia="zh-HK"/>
        </w:rPr>
        <w:t>十</w:t>
      </w:r>
      <w:r w:rsidR="006275FA">
        <w:rPr>
          <w:rFonts w:ascii="標楷體" w:eastAsia="標楷體" w:hAnsi="標楷體" w:hint="eastAsia"/>
          <w:color w:val="FF0000"/>
        </w:rPr>
        <w:t>、</w:t>
      </w:r>
      <w:r w:rsidR="00C8635B" w:rsidRPr="003E7522">
        <w:rPr>
          <w:rFonts w:ascii="標楷體" w:eastAsia="標楷體" w:hAnsi="標楷體" w:hint="eastAsia"/>
          <w:color w:val="FF0000"/>
          <w:lang w:eastAsia="zh-HK"/>
        </w:rPr>
        <w:t>補休(假)：於非上班日時間，經學校指派參與校內</w:t>
      </w:r>
      <w:r w:rsidR="00C8635B" w:rsidRPr="003E7522">
        <w:rPr>
          <w:rFonts w:ascii="標楷體" w:eastAsia="標楷體" w:hAnsi="標楷體" w:hint="eastAsia"/>
          <w:color w:val="FF0000"/>
        </w:rPr>
        <w:t>、</w:t>
      </w:r>
      <w:r w:rsidR="00C8635B" w:rsidRPr="003E7522">
        <w:rPr>
          <w:rFonts w:ascii="標楷體" w:eastAsia="標楷體" w:hAnsi="標楷體" w:hint="eastAsia"/>
          <w:color w:val="FF0000"/>
          <w:lang w:eastAsia="zh-HK"/>
        </w:rPr>
        <w:t>外活動或研習，校長簽核後所獲得同等</w:t>
      </w:r>
      <w:r w:rsidR="004972E4" w:rsidRPr="003E7522">
        <w:rPr>
          <w:rFonts w:ascii="標楷體" w:eastAsia="標楷體" w:hAnsi="標楷體" w:hint="eastAsia"/>
          <w:color w:val="FF0000"/>
          <w:lang w:eastAsia="zh-HK"/>
        </w:rPr>
        <w:t>時間</w:t>
      </w:r>
      <w:r w:rsidR="00B34EBF" w:rsidRPr="003E7522">
        <w:rPr>
          <w:rFonts w:ascii="標楷體" w:eastAsia="標楷體" w:hAnsi="標楷體" w:hint="eastAsia"/>
          <w:color w:val="FF0000"/>
          <w:lang w:eastAsia="zh-HK"/>
        </w:rPr>
        <w:t>之假期</w:t>
      </w:r>
      <w:r w:rsidR="00C8635B" w:rsidRPr="003E7522">
        <w:rPr>
          <w:rFonts w:ascii="標楷體" w:eastAsia="標楷體" w:hAnsi="標楷體" w:hint="eastAsia"/>
          <w:color w:val="FF0000"/>
          <w:lang w:eastAsia="zh-HK"/>
        </w:rPr>
        <w:t>，得於不影響課</w:t>
      </w:r>
      <w:proofErr w:type="gramStart"/>
      <w:r w:rsidR="00C8635B" w:rsidRPr="003E7522">
        <w:rPr>
          <w:rFonts w:ascii="標楷體" w:eastAsia="標楷體" w:hAnsi="標楷體" w:hint="eastAsia"/>
          <w:color w:val="FF0000"/>
          <w:lang w:eastAsia="zh-HK"/>
        </w:rPr>
        <w:t>務</w:t>
      </w:r>
      <w:proofErr w:type="gramEnd"/>
      <w:r w:rsidR="00C8635B" w:rsidRPr="003E7522">
        <w:rPr>
          <w:rFonts w:ascii="標楷體" w:eastAsia="標楷體" w:hAnsi="標楷體" w:hint="eastAsia"/>
          <w:color w:val="FF0000"/>
          <w:lang w:eastAsia="zh-HK"/>
        </w:rPr>
        <w:t>或行政業務狀況下</w:t>
      </w:r>
      <w:r w:rsidR="00B34EBF" w:rsidRPr="003E7522">
        <w:rPr>
          <w:rFonts w:ascii="標楷體" w:eastAsia="標楷體" w:hAnsi="標楷體" w:hint="eastAsia"/>
          <w:color w:val="FF0000"/>
          <w:lang w:eastAsia="zh-HK"/>
        </w:rPr>
        <w:t>請休，每次請假至少以1時計</w:t>
      </w:r>
      <w:r w:rsidR="00B34EBF" w:rsidRPr="003E7522">
        <w:rPr>
          <w:rFonts w:ascii="標楷體" w:eastAsia="標楷體" w:hAnsi="標楷體" w:hint="eastAsia"/>
          <w:color w:val="FF0000"/>
        </w:rPr>
        <w:t>。</w:t>
      </w:r>
    </w:p>
    <w:p w:rsidR="00417886" w:rsidRPr="00504D04" w:rsidRDefault="00417886" w:rsidP="003F4660">
      <w:pPr>
        <w:spacing w:beforeLines="30" w:line="240" w:lineRule="atLeast"/>
        <w:ind w:left="1200" w:hangingChars="500" w:hanging="1200"/>
        <w:rPr>
          <w:rFonts w:ascii="標楷體" w:eastAsia="標楷體" w:hAnsi="標楷體"/>
        </w:rPr>
      </w:pPr>
      <w:r w:rsidRPr="00504D04">
        <w:rPr>
          <w:rFonts w:ascii="標楷體" w:eastAsia="標楷體" w:hAnsi="標楷體" w:hint="eastAsia"/>
        </w:rPr>
        <w:t>第 八 條　因個人特殊因素無法正常上班者，得專案報核出勤方式，每學期以二人為限，以考績、年資評比優先順序，核准後當年不予晉級。</w:t>
      </w:r>
    </w:p>
    <w:p w:rsidR="00417886" w:rsidRPr="00504D04" w:rsidRDefault="00417886" w:rsidP="003F4660">
      <w:pPr>
        <w:spacing w:beforeLines="30" w:line="240" w:lineRule="atLeast"/>
        <w:rPr>
          <w:rFonts w:ascii="標楷體" w:eastAsia="標楷體" w:hAnsi="標楷體"/>
        </w:rPr>
      </w:pPr>
      <w:r w:rsidRPr="00504D04">
        <w:rPr>
          <w:rFonts w:ascii="標楷體" w:eastAsia="標楷體" w:hAnsi="標楷體" w:hint="eastAsia"/>
        </w:rPr>
        <w:t>第 九 條　請假規定：</w:t>
      </w:r>
    </w:p>
    <w:p w:rsidR="006A3DB8" w:rsidRDefault="006A3DB8" w:rsidP="003F4660">
      <w:pPr>
        <w:spacing w:beforeLines="30" w:line="240" w:lineRule="atLeast"/>
        <w:ind w:leftChars="500" w:left="1680" w:hangingChars="200" w:hanging="480"/>
        <w:rPr>
          <w:rFonts w:ascii="標楷體" w:eastAsia="標楷體" w:hAnsi="標楷體"/>
        </w:rPr>
      </w:pPr>
      <w:r>
        <w:rPr>
          <w:rFonts w:ascii="標楷體" w:eastAsia="標楷體" w:hAnsi="標楷體" w:hint="eastAsia"/>
          <w:lang w:eastAsia="zh-HK"/>
        </w:rPr>
        <w:t>一</w:t>
      </w:r>
      <w:r>
        <w:rPr>
          <w:rFonts w:ascii="標楷體" w:eastAsia="標楷體" w:hAnsi="標楷體" w:hint="eastAsia"/>
        </w:rPr>
        <w:t>、</w:t>
      </w:r>
      <w:r w:rsidR="00417886" w:rsidRPr="00504D04">
        <w:rPr>
          <w:rFonts w:ascii="標楷體" w:eastAsia="標楷體" w:hAnsi="標楷體" w:hint="eastAsia"/>
        </w:rPr>
        <w:t>除</w:t>
      </w:r>
      <w:r w:rsidR="004D2932" w:rsidRPr="00311EB8">
        <w:rPr>
          <w:rFonts w:ascii="標楷體" w:eastAsia="標楷體" w:hAnsi="標楷體" w:hint="eastAsia"/>
          <w:color w:val="FF0000"/>
          <w:lang w:eastAsia="zh-HK"/>
        </w:rPr>
        <w:t>身體不適或臨時偶發</w:t>
      </w:r>
      <w:r w:rsidR="00311EB8" w:rsidRPr="00311EB8">
        <w:rPr>
          <w:rFonts w:ascii="標楷體" w:eastAsia="標楷體" w:hAnsi="標楷體" w:hint="eastAsia"/>
          <w:color w:val="FF0000"/>
          <w:lang w:eastAsia="zh-HK"/>
        </w:rPr>
        <w:t>事故，得請</w:t>
      </w:r>
      <w:r w:rsidR="00417886" w:rsidRPr="00504D04">
        <w:rPr>
          <w:rFonts w:ascii="標楷體" w:eastAsia="標楷體" w:hAnsi="標楷體" w:hint="eastAsia"/>
        </w:rPr>
        <w:t>病假</w:t>
      </w:r>
      <w:r w:rsidR="00311EB8" w:rsidRPr="00311EB8">
        <w:rPr>
          <w:rFonts w:ascii="標楷體" w:eastAsia="標楷體" w:hAnsi="標楷體" w:hint="eastAsia"/>
          <w:color w:val="FF0000"/>
          <w:lang w:eastAsia="zh-HK"/>
        </w:rPr>
        <w:t>或事假</w:t>
      </w:r>
      <w:r w:rsidR="00417886" w:rsidRPr="00504D04">
        <w:rPr>
          <w:rFonts w:ascii="標楷體" w:eastAsia="標楷體" w:hAnsi="標楷體" w:hint="eastAsia"/>
        </w:rPr>
        <w:t>外，其餘原因請假，</w:t>
      </w:r>
      <w:r w:rsidR="00417886" w:rsidRPr="006C751A">
        <w:rPr>
          <w:rFonts w:ascii="標楷體" w:eastAsia="標楷體" w:hAnsi="標楷體" w:hint="eastAsia"/>
          <w:color w:val="FF0000"/>
        </w:rPr>
        <w:t>須於</w:t>
      </w:r>
      <w:r w:rsidR="006C751A" w:rsidRPr="006C751A">
        <w:rPr>
          <w:rFonts w:ascii="標楷體" w:eastAsia="標楷體" w:hAnsi="標楷體" w:hint="eastAsia"/>
          <w:color w:val="FF0000"/>
          <w:lang w:eastAsia="zh-HK"/>
        </w:rPr>
        <w:t>離校</w:t>
      </w:r>
      <w:r w:rsidR="00417886" w:rsidRPr="006C751A">
        <w:rPr>
          <w:rFonts w:ascii="標楷體" w:eastAsia="標楷體" w:hAnsi="標楷體" w:hint="eastAsia"/>
          <w:color w:val="FF0000"/>
        </w:rPr>
        <w:t>前</w:t>
      </w:r>
      <w:r w:rsidR="00D80081">
        <w:rPr>
          <w:rFonts w:ascii="標楷體" w:eastAsia="標楷體" w:hAnsi="標楷體" w:hint="eastAsia"/>
          <w:lang w:eastAsia="zh-HK"/>
        </w:rPr>
        <w:t>按規定</w:t>
      </w:r>
      <w:r w:rsidR="00311EB8">
        <w:rPr>
          <w:rFonts w:ascii="標楷體" w:eastAsia="標楷體" w:hAnsi="標楷體" w:hint="eastAsia"/>
          <w:lang w:eastAsia="zh-HK"/>
        </w:rPr>
        <w:t>辦理請假手續</w:t>
      </w:r>
      <w:r w:rsidR="00D80081">
        <w:rPr>
          <w:rFonts w:ascii="標楷體" w:eastAsia="標楷體" w:hAnsi="標楷體" w:hint="eastAsia"/>
          <w:lang w:eastAsia="zh-HK"/>
        </w:rPr>
        <w:t>並經</w:t>
      </w:r>
      <w:r w:rsidR="00311EB8">
        <w:rPr>
          <w:rFonts w:ascii="標楷體" w:eastAsia="標楷體" w:hAnsi="標楷體" w:hint="eastAsia"/>
          <w:lang w:eastAsia="zh-HK"/>
        </w:rPr>
        <w:t>校長</w:t>
      </w:r>
      <w:r w:rsidR="00A934B3" w:rsidRPr="006C751A">
        <w:rPr>
          <w:rFonts w:ascii="標楷體" w:eastAsia="標楷體" w:hAnsi="標楷體" w:hint="eastAsia"/>
          <w:color w:val="FF0000"/>
          <w:lang w:eastAsia="zh-HK"/>
        </w:rPr>
        <w:t>(或授權代理人)</w:t>
      </w:r>
      <w:r w:rsidR="00D80081">
        <w:rPr>
          <w:rFonts w:ascii="標楷體" w:eastAsia="標楷體" w:hAnsi="標楷體" w:hint="eastAsia"/>
          <w:lang w:eastAsia="zh-HK"/>
        </w:rPr>
        <w:t>核准</w:t>
      </w:r>
      <w:r w:rsidR="00311EB8">
        <w:rPr>
          <w:rFonts w:ascii="標楷體" w:eastAsia="標楷體" w:hAnsi="標楷體" w:hint="eastAsia"/>
          <w:lang w:eastAsia="zh-HK"/>
        </w:rPr>
        <w:t>後</w:t>
      </w:r>
      <w:r w:rsidR="00311EB8" w:rsidRPr="0011564A">
        <w:rPr>
          <w:rFonts w:ascii="標楷體" w:eastAsia="標楷體" w:hAnsi="標楷體" w:hint="eastAsia"/>
          <w:color w:val="FF0000"/>
          <w:lang w:eastAsia="zh-HK"/>
        </w:rPr>
        <w:t>始得離校</w:t>
      </w:r>
      <w:r w:rsidR="00311EB8">
        <w:rPr>
          <w:rFonts w:ascii="標楷體" w:eastAsia="標楷體" w:hAnsi="標楷體" w:hint="eastAsia"/>
        </w:rPr>
        <w:t>。</w:t>
      </w:r>
    </w:p>
    <w:p w:rsidR="00C91919" w:rsidRDefault="008776DC" w:rsidP="003F4660">
      <w:pPr>
        <w:spacing w:beforeLines="30" w:line="240" w:lineRule="atLeast"/>
        <w:ind w:leftChars="500" w:left="1680" w:hangingChars="200" w:hanging="480"/>
        <w:rPr>
          <w:rFonts w:ascii="標楷體" w:eastAsia="標楷體" w:hAnsi="標楷體"/>
        </w:rPr>
      </w:pPr>
      <w:r>
        <w:rPr>
          <w:rFonts w:ascii="標楷體" w:eastAsia="標楷體" w:hAnsi="標楷體" w:hint="eastAsia"/>
          <w:lang w:eastAsia="zh-HK"/>
        </w:rPr>
        <w:t>二</w:t>
      </w:r>
      <w:r>
        <w:rPr>
          <w:rFonts w:ascii="標楷體" w:eastAsia="標楷體" w:hAnsi="標楷體" w:hint="eastAsia"/>
        </w:rPr>
        <w:t>、</w:t>
      </w:r>
      <w:r w:rsidRPr="00504D04">
        <w:rPr>
          <w:rFonts w:ascii="標楷體" w:eastAsia="標楷體" w:hAnsi="標楷體" w:hint="eastAsia"/>
        </w:rPr>
        <w:t>不能按時出勤</w:t>
      </w:r>
      <w:r>
        <w:rPr>
          <w:rFonts w:ascii="標楷體" w:eastAsia="標楷體" w:hAnsi="標楷體" w:hint="eastAsia"/>
          <w:lang w:eastAsia="zh-HK"/>
        </w:rPr>
        <w:t>須請</w:t>
      </w:r>
      <w:r w:rsidR="00311EB8">
        <w:rPr>
          <w:rFonts w:ascii="標楷體" w:eastAsia="標楷體" w:hAnsi="標楷體" w:hint="eastAsia"/>
          <w:lang w:eastAsia="zh-HK"/>
        </w:rPr>
        <w:t>病假或</w:t>
      </w:r>
      <w:r>
        <w:rPr>
          <w:rFonts w:ascii="標楷體" w:eastAsia="標楷體" w:hAnsi="標楷體" w:hint="eastAsia"/>
          <w:lang w:eastAsia="zh-HK"/>
        </w:rPr>
        <w:t>事假者，</w:t>
      </w:r>
      <w:proofErr w:type="gramStart"/>
      <w:r w:rsidRPr="00504D04">
        <w:rPr>
          <w:rFonts w:ascii="標楷體" w:eastAsia="標楷體" w:hAnsi="標楷體" w:hint="eastAsia"/>
        </w:rPr>
        <w:t>務</w:t>
      </w:r>
      <w:proofErr w:type="gramEnd"/>
      <w:r w:rsidRPr="00504D04">
        <w:rPr>
          <w:rFonts w:ascii="標楷體" w:eastAsia="標楷體" w:hAnsi="標楷體" w:hint="eastAsia"/>
        </w:rPr>
        <w:t>請及早委請他人或電話通知處室主管及人事管理人員，並請同仁代為安排課</w:t>
      </w:r>
      <w:proofErr w:type="gramStart"/>
      <w:r w:rsidRPr="00504D04">
        <w:rPr>
          <w:rFonts w:ascii="標楷體" w:eastAsia="標楷體" w:hAnsi="標楷體" w:hint="eastAsia"/>
        </w:rPr>
        <w:t>務</w:t>
      </w:r>
      <w:proofErr w:type="gramEnd"/>
      <w:r w:rsidRPr="00504D04">
        <w:rPr>
          <w:rFonts w:ascii="標楷體" w:eastAsia="標楷體" w:hAnsi="標楷體"/>
        </w:rPr>
        <w:t>。</w:t>
      </w:r>
      <w:r w:rsidR="00C91919" w:rsidRPr="00504D04">
        <w:rPr>
          <w:rFonts w:ascii="標楷體" w:eastAsia="標楷體" w:hAnsi="標楷體" w:hint="eastAsia"/>
        </w:rPr>
        <w:t>到校時應即辦理補請假手續，</w:t>
      </w:r>
      <w:r w:rsidR="006C751A">
        <w:rPr>
          <w:rFonts w:ascii="標楷體" w:eastAsia="標楷體" w:hAnsi="標楷體" w:hint="eastAsia"/>
          <w:color w:val="FF0000"/>
          <w:lang w:eastAsia="zh-HK"/>
        </w:rPr>
        <w:t>並</w:t>
      </w:r>
      <w:r w:rsidR="00C91919" w:rsidRPr="00504D04">
        <w:rPr>
          <w:rFonts w:ascii="標楷體" w:eastAsia="標楷體" w:hAnsi="標楷體" w:hint="eastAsia"/>
        </w:rPr>
        <w:t>應說明事實，得以</w:t>
      </w:r>
      <w:r w:rsidR="00311EB8" w:rsidRPr="00311EB8">
        <w:rPr>
          <w:rFonts w:ascii="標楷體" w:eastAsia="標楷體" w:hAnsi="標楷體" w:hint="eastAsia"/>
          <w:color w:val="FF0000"/>
          <w:lang w:eastAsia="zh-HK"/>
        </w:rPr>
        <w:t>病假或事假登記</w:t>
      </w:r>
      <w:r w:rsidR="00C91919" w:rsidRPr="00504D04">
        <w:rPr>
          <w:rFonts w:ascii="標楷體" w:eastAsia="標楷體" w:hAnsi="標楷體"/>
        </w:rPr>
        <w:t>。</w:t>
      </w:r>
    </w:p>
    <w:p w:rsidR="008776DC" w:rsidRDefault="008776DC" w:rsidP="003F4660">
      <w:pPr>
        <w:spacing w:beforeLines="30" w:line="240" w:lineRule="atLeast"/>
        <w:ind w:leftChars="500" w:left="1680" w:hangingChars="200" w:hanging="480"/>
        <w:rPr>
          <w:rFonts w:ascii="標楷體" w:eastAsia="標楷體" w:hAnsi="標楷體"/>
        </w:rPr>
      </w:pPr>
      <w:r>
        <w:rPr>
          <w:rFonts w:ascii="標楷體" w:eastAsia="標楷體" w:hAnsi="標楷體" w:hint="eastAsia"/>
          <w:lang w:eastAsia="zh-HK"/>
        </w:rPr>
        <w:t>三</w:t>
      </w:r>
      <w:r w:rsidR="006A3DB8">
        <w:rPr>
          <w:rFonts w:ascii="標楷體" w:eastAsia="標楷體" w:hAnsi="標楷體" w:hint="eastAsia"/>
        </w:rPr>
        <w:t>、</w:t>
      </w:r>
      <w:r w:rsidRPr="00504D04">
        <w:rPr>
          <w:rFonts w:ascii="標楷體" w:eastAsia="標楷體" w:hAnsi="標楷體" w:hint="eastAsia"/>
        </w:rPr>
        <w:t>公假由教學組安排課</w:t>
      </w:r>
      <w:proofErr w:type="gramStart"/>
      <w:r w:rsidRPr="00504D04">
        <w:rPr>
          <w:rFonts w:ascii="標楷體" w:eastAsia="標楷體" w:hAnsi="標楷體" w:hint="eastAsia"/>
        </w:rPr>
        <w:t>務</w:t>
      </w:r>
      <w:proofErr w:type="gramEnd"/>
      <w:r w:rsidRPr="00504D04">
        <w:rPr>
          <w:rFonts w:ascii="標楷體" w:eastAsia="標楷體" w:hAnsi="標楷體" w:hint="eastAsia"/>
        </w:rPr>
        <w:t>，並呈奉核准</w:t>
      </w:r>
      <w:r>
        <w:rPr>
          <w:rFonts w:ascii="標楷體" w:eastAsia="標楷體" w:hAnsi="標楷體"/>
        </w:rPr>
        <w:t>；</w:t>
      </w:r>
      <w:proofErr w:type="gramStart"/>
      <w:r>
        <w:rPr>
          <w:rFonts w:ascii="標楷體" w:eastAsia="標楷體" w:hAnsi="標楷體" w:hint="eastAsia"/>
          <w:lang w:eastAsia="zh-HK"/>
        </w:rPr>
        <w:t>其餘各假</w:t>
      </w:r>
      <w:r w:rsidR="00417886" w:rsidRPr="00504D04">
        <w:rPr>
          <w:rFonts w:ascii="標楷體" w:eastAsia="標楷體" w:hAnsi="標楷體" w:hint="eastAsia"/>
        </w:rPr>
        <w:t>由</w:t>
      </w:r>
      <w:proofErr w:type="gramEnd"/>
      <w:r w:rsidR="00417886" w:rsidRPr="00504D04">
        <w:rPr>
          <w:rFonts w:ascii="標楷體" w:eastAsia="標楷體" w:hAnsi="標楷體" w:hint="eastAsia"/>
        </w:rPr>
        <w:t>請假人自行洽請代課教師及職務代理人員</w:t>
      </w:r>
      <w:r>
        <w:rPr>
          <w:rFonts w:ascii="標楷體" w:eastAsia="標楷體" w:hAnsi="標楷體" w:hint="eastAsia"/>
        </w:rPr>
        <w:t>。</w:t>
      </w:r>
    </w:p>
    <w:p w:rsidR="00417886" w:rsidRDefault="008776DC" w:rsidP="003F4660">
      <w:pPr>
        <w:spacing w:beforeLines="30" w:line="240" w:lineRule="atLeast"/>
        <w:ind w:leftChars="500" w:left="1680" w:hangingChars="200" w:hanging="480"/>
        <w:rPr>
          <w:rFonts w:ascii="標楷體" w:eastAsia="標楷體" w:hAnsi="標楷體"/>
        </w:rPr>
      </w:pPr>
      <w:r>
        <w:rPr>
          <w:rFonts w:ascii="標楷體" w:eastAsia="標楷體" w:hAnsi="標楷體" w:hint="eastAsia"/>
          <w:lang w:eastAsia="zh-HK"/>
        </w:rPr>
        <w:t>四</w:t>
      </w:r>
      <w:r>
        <w:rPr>
          <w:rFonts w:ascii="標楷體" w:eastAsia="標楷體" w:hAnsi="標楷體" w:hint="eastAsia"/>
        </w:rPr>
        <w:t>、</w:t>
      </w:r>
      <w:r w:rsidR="00417886" w:rsidRPr="00504D04">
        <w:rPr>
          <w:rFonts w:ascii="標楷體" w:eastAsia="標楷體" w:hAnsi="標楷體" w:hint="eastAsia"/>
        </w:rPr>
        <w:t>凡教師請假，須請同科教師代課，繼續教學進度為</w:t>
      </w:r>
      <w:r w:rsidR="00311EB8">
        <w:rPr>
          <w:rFonts w:ascii="標楷體" w:eastAsia="標楷體" w:hAnsi="標楷體" w:hint="eastAsia"/>
          <w:lang w:eastAsia="zh-HK"/>
        </w:rPr>
        <w:t>原則</w:t>
      </w:r>
      <w:proofErr w:type="gramStart"/>
      <w:r w:rsidR="00417886" w:rsidRPr="00504D04">
        <w:rPr>
          <w:rFonts w:ascii="標楷體" w:eastAsia="標楷體" w:hAnsi="標楷體" w:hint="eastAsia"/>
        </w:rPr>
        <w:t>﹝</w:t>
      </w:r>
      <w:proofErr w:type="gramEnd"/>
      <w:r w:rsidR="00417886" w:rsidRPr="00504D04">
        <w:rPr>
          <w:rFonts w:ascii="標楷體" w:eastAsia="標楷體" w:hAnsi="標楷體" w:hint="eastAsia"/>
        </w:rPr>
        <w:t>作業簿本自行批改，不得影響代課人本職</w:t>
      </w:r>
      <w:proofErr w:type="gramStart"/>
      <w:r w:rsidR="00417886" w:rsidRPr="00504D04">
        <w:rPr>
          <w:rFonts w:ascii="標楷體" w:eastAsia="標楷體" w:hAnsi="標楷體" w:hint="eastAsia"/>
        </w:rPr>
        <w:t>﹞</w:t>
      </w:r>
      <w:proofErr w:type="gramEnd"/>
      <w:r w:rsidR="00417886" w:rsidRPr="00504D04">
        <w:rPr>
          <w:rFonts w:ascii="標楷體" w:eastAsia="標楷體" w:hAnsi="標楷體"/>
        </w:rPr>
        <w:t>。</w:t>
      </w:r>
    </w:p>
    <w:p w:rsidR="00417886" w:rsidRDefault="00D80081" w:rsidP="003F4660">
      <w:pPr>
        <w:spacing w:beforeLines="30" w:line="240" w:lineRule="atLeast"/>
        <w:ind w:leftChars="500" w:left="1680" w:hangingChars="200" w:hanging="480"/>
        <w:rPr>
          <w:rFonts w:ascii="標楷體" w:eastAsia="標楷體" w:hAnsi="標楷體"/>
        </w:rPr>
      </w:pPr>
      <w:r>
        <w:rPr>
          <w:rFonts w:ascii="標楷體" w:eastAsia="標楷體" w:hAnsi="標楷體" w:hint="eastAsia"/>
          <w:lang w:eastAsia="zh-HK"/>
        </w:rPr>
        <w:t>五、為免影響學生課業，</w:t>
      </w:r>
      <w:r w:rsidR="00417886" w:rsidRPr="00504D04">
        <w:rPr>
          <w:rFonts w:ascii="標楷體" w:eastAsia="標楷體" w:hAnsi="標楷體" w:hint="eastAsia"/>
        </w:rPr>
        <w:t>連續假期前後不得請事假</w:t>
      </w:r>
      <w:r w:rsidR="00311EB8" w:rsidRPr="00311EB8">
        <w:rPr>
          <w:rFonts w:ascii="標楷體" w:eastAsia="標楷體" w:hAnsi="標楷體" w:hint="eastAsia"/>
          <w:color w:val="FF0000"/>
        </w:rPr>
        <w:t>、</w:t>
      </w:r>
      <w:r w:rsidR="00311EB8" w:rsidRPr="00311EB8">
        <w:rPr>
          <w:rFonts w:ascii="標楷體" w:eastAsia="標楷體" w:hAnsi="標楷體" w:hint="eastAsia"/>
          <w:color w:val="FF0000"/>
          <w:lang w:eastAsia="zh-HK"/>
        </w:rPr>
        <w:t>補休</w:t>
      </w:r>
      <w:r w:rsidR="00311EB8" w:rsidRPr="00311EB8">
        <w:rPr>
          <w:rFonts w:ascii="標楷體" w:eastAsia="標楷體" w:hAnsi="標楷體" w:hint="eastAsia"/>
          <w:color w:val="FF0000"/>
        </w:rPr>
        <w:t>、</w:t>
      </w:r>
      <w:r w:rsidR="00311EB8" w:rsidRPr="00311EB8">
        <w:rPr>
          <w:rFonts w:ascii="標楷體" w:eastAsia="標楷體" w:hAnsi="標楷體" w:hint="eastAsia"/>
          <w:color w:val="FF0000"/>
          <w:lang w:eastAsia="zh-HK"/>
        </w:rPr>
        <w:t>休假或榮譽</w:t>
      </w:r>
      <w:r w:rsidR="00311EB8">
        <w:rPr>
          <w:rFonts w:ascii="標楷體" w:eastAsia="標楷體" w:hAnsi="標楷體" w:hint="eastAsia"/>
          <w:color w:val="FF0000"/>
          <w:lang w:eastAsia="zh-HK"/>
        </w:rPr>
        <w:t>假</w:t>
      </w:r>
      <w:r w:rsidR="00417886" w:rsidRPr="00504D04">
        <w:rPr>
          <w:rFonts w:ascii="標楷體" w:eastAsia="標楷體" w:hAnsi="標楷體" w:hint="eastAsia"/>
        </w:rPr>
        <w:t>。</w:t>
      </w:r>
    </w:p>
    <w:p w:rsidR="006C751A" w:rsidRPr="00504D04" w:rsidRDefault="006C751A" w:rsidP="006C751A">
      <w:pPr>
        <w:spacing w:line="240" w:lineRule="atLeast"/>
        <w:ind w:leftChars="700" w:left="2160" w:hangingChars="200" w:hanging="480"/>
        <w:rPr>
          <w:rFonts w:ascii="標楷體" w:eastAsia="標楷體" w:hAnsi="標楷體"/>
        </w:rPr>
      </w:pPr>
      <w:r>
        <w:rPr>
          <w:rFonts w:ascii="標楷體" w:eastAsia="標楷體" w:hAnsi="標楷體" w:hint="eastAsia"/>
          <w:lang w:eastAsia="zh-HK"/>
        </w:rPr>
        <w:t>如有特殊狀況，請另案簽呈由校長核示之</w:t>
      </w:r>
      <w:r>
        <w:rPr>
          <w:rFonts w:ascii="標楷體" w:eastAsia="標楷體" w:hAnsi="標楷體" w:hint="eastAsia"/>
        </w:rPr>
        <w:t>。</w:t>
      </w:r>
    </w:p>
    <w:p w:rsidR="00417886" w:rsidRDefault="00417886" w:rsidP="003F4660">
      <w:pPr>
        <w:spacing w:beforeLines="30" w:line="240" w:lineRule="atLeast"/>
        <w:ind w:left="1200" w:hangingChars="500" w:hanging="1200"/>
        <w:rPr>
          <w:rFonts w:ascii="標楷體" w:eastAsia="標楷體" w:hAnsi="標楷體"/>
        </w:rPr>
      </w:pPr>
      <w:r w:rsidRPr="00504D04">
        <w:rPr>
          <w:rFonts w:ascii="標楷體" w:eastAsia="標楷體" w:hAnsi="標楷體" w:hint="eastAsia"/>
        </w:rPr>
        <w:t>第 十 條　全勤教職員，由人事管理人員於學期結束時，將出勤統計表及事因簽報校長，核給獎金貳仟元，以資慰勉，並列入考績優良紀錄</w:t>
      </w:r>
      <w:r w:rsidRPr="00504D04">
        <w:rPr>
          <w:rFonts w:ascii="標楷體" w:eastAsia="標楷體" w:hAnsi="標楷體"/>
        </w:rPr>
        <w:t>。</w:t>
      </w:r>
    </w:p>
    <w:p w:rsidR="00C91919" w:rsidRPr="0011564A" w:rsidRDefault="00C91919" w:rsidP="003F4660">
      <w:pPr>
        <w:spacing w:beforeLines="30" w:line="240" w:lineRule="atLeast"/>
        <w:ind w:leftChars="500" w:left="1200"/>
        <w:rPr>
          <w:rFonts w:ascii="標楷體" w:eastAsia="標楷體" w:hAnsi="標楷體"/>
          <w:color w:val="FF0000"/>
        </w:rPr>
      </w:pPr>
      <w:r w:rsidRPr="0011564A">
        <w:rPr>
          <w:rFonts w:ascii="標楷體" w:eastAsia="標楷體" w:hAnsi="標楷體" w:hint="eastAsia"/>
          <w:color w:val="FF0000"/>
          <w:lang w:eastAsia="zh-HK"/>
        </w:rPr>
        <w:lastRenderedPageBreak/>
        <w:t>統計期限分為第1學期-8月1日至隔年1月31日</w:t>
      </w:r>
      <w:r w:rsidRPr="0011564A">
        <w:rPr>
          <w:rFonts w:ascii="標楷體" w:eastAsia="標楷體" w:hAnsi="標楷體" w:hint="eastAsia"/>
          <w:color w:val="FF0000"/>
        </w:rPr>
        <w:t>、</w:t>
      </w:r>
      <w:r w:rsidRPr="0011564A">
        <w:rPr>
          <w:rFonts w:ascii="標楷體" w:eastAsia="標楷體" w:hAnsi="標楷體" w:hint="eastAsia"/>
          <w:color w:val="FF0000"/>
          <w:lang w:eastAsia="zh-HK"/>
        </w:rPr>
        <w:t>第2學期-2月1日至同年7月31日</w:t>
      </w:r>
      <w:r w:rsidRPr="0011564A">
        <w:rPr>
          <w:rFonts w:ascii="標楷體" w:eastAsia="標楷體" w:hAnsi="標楷體" w:hint="eastAsia"/>
          <w:color w:val="FF0000"/>
        </w:rPr>
        <w:t>；</w:t>
      </w:r>
      <w:r w:rsidRPr="0011564A">
        <w:rPr>
          <w:rFonts w:ascii="標楷體" w:eastAsia="標楷體" w:hAnsi="標楷體" w:hint="eastAsia"/>
          <w:color w:val="FF0000"/>
          <w:lang w:eastAsia="zh-HK"/>
        </w:rPr>
        <w:t>未滿1學期者，不列入全勤</w:t>
      </w:r>
      <w:r w:rsidRPr="0011564A">
        <w:rPr>
          <w:rFonts w:ascii="標楷體" w:eastAsia="標楷體" w:hAnsi="標楷體" w:hint="eastAsia"/>
          <w:color w:val="FF0000"/>
        </w:rPr>
        <w:t>。</w:t>
      </w:r>
    </w:p>
    <w:p w:rsidR="00417886" w:rsidRPr="00504D04" w:rsidRDefault="00417886" w:rsidP="003F4660">
      <w:pPr>
        <w:spacing w:beforeLines="30" w:line="240" w:lineRule="atLeast"/>
        <w:ind w:left="1224" w:hangingChars="510" w:hanging="1224"/>
        <w:rPr>
          <w:rFonts w:ascii="標楷體" w:eastAsia="標楷體" w:hAnsi="標楷體"/>
        </w:rPr>
      </w:pPr>
      <w:r w:rsidRPr="00504D04">
        <w:rPr>
          <w:rFonts w:ascii="標楷體" w:eastAsia="標楷體" w:hAnsi="標楷體" w:hint="eastAsia"/>
        </w:rPr>
        <w:t>第十一條　未</w:t>
      </w:r>
      <w:r w:rsidR="00F50C8D">
        <w:rPr>
          <w:rFonts w:ascii="標楷體" w:eastAsia="標楷體" w:hAnsi="標楷體" w:hint="eastAsia"/>
          <w:lang w:eastAsia="zh-HK"/>
        </w:rPr>
        <w:t>依</w:t>
      </w:r>
      <w:r w:rsidRPr="00504D04">
        <w:rPr>
          <w:rFonts w:ascii="標楷體" w:eastAsia="標楷體" w:hAnsi="標楷體" w:hint="eastAsia"/>
        </w:rPr>
        <w:t>第三條規定每學期遲到或早退五次者，列入考勤紀錄外，學年考績不得列為甲等並不予晉級，並由人事管理人員簽報校長正式通知當事人</w:t>
      </w:r>
      <w:r w:rsidR="00F50C8D">
        <w:rPr>
          <w:rFonts w:ascii="標楷體" w:eastAsia="標楷體" w:hAnsi="標楷體"/>
        </w:rPr>
        <w:t>；</w:t>
      </w:r>
      <w:r w:rsidR="00F50C8D">
        <w:rPr>
          <w:rFonts w:ascii="標楷體" w:eastAsia="標楷體" w:hAnsi="標楷體" w:hint="eastAsia"/>
          <w:lang w:eastAsia="zh-HK"/>
        </w:rPr>
        <w:t>超過5次</w:t>
      </w:r>
      <w:r w:rsidRPr="00504D04">
        <w:rPr>
          <w:rFonts w:ascii="標楷體" w:eastAsia="標楷體" w:hAnsi="標楷體" w:hint="eastAsia"/>
        </w:rPr>
        <w:t>仍</w:t>
      </w:r>
      <w:proofErr w:type="gramStart"/>
      <w:r w:rsidRPr="00504D04">
        <w:rPr>
          <w:rFonts w:ascii="標楷體" w:eastAsia="標楷體" w:hAnsi="標楷體" w:hint="eastAsia"/>
        </w:rPr>
        <w:t>不</w:t>
      </w:r>
      <w:proofErr w:type="gramEnd"/>
      <w:r w:rsidRPr="00504D04">
        <w:rPr>
          <w:rFonts w:ascii="標楷體" w:eastAsia="標楷體" w:hAnsi="標楷體" w:hint="eastAsia"/>
        </w:rPr>
        <w:t>遵照出勤規定者，予以書面警告，經再次通知仍未改進者，予以解聘或下學年不予續聘，</w:t>
      </w:r>
      <w:r w:rsidR="009E658E">
        <w:rPr>
          <w:rFonts w:ascii="標楷體" w:eastAsia="標楷體" w:hAnsi="標楷體" w:hint="eastAsia"/>
          <w:color w:val="FF0000"/>
          <w:lang w:eastAsia="zh-HK"/>
        </w:rPr>
        <w:t>並</w:t>
      </w:r>
      <w:r w:rsidRPr="00504D04">
        <w:rPr>
          <w:rFonts w:ascii="標楷體" w:eastAsia="標楷體" w:hAnsi="標楷體" w:hint="eastAsia"/>
        </w:rPr>
        <w:t>在離職證明書評語欄內註明「出勤紀錄」</w:t>
      </w:r>
      <w:r w:rsidRPr="00504D04">
        <w:rPr>
          <w:rFonts w:ascii="標楷體" w:eastAsia="標楷體" w:hAnsi="標楷體"/>
        </w:rPr>
        <w:t>。</w:t>
      </w:r>
    </w:p>
    <w:p w:rsidR="00417886" w:rsidRDefault="00417886" w:rsidP="003F4660">
      <w:pPr>
        <w:spacing w:beforeLines="30" w:line="240" w:lineRule="atLeast"/>
        <w:ind w:left="1224" w:hangingChars="510" w:hanging="1224"/>
        <w:rPr>
          <w:rFonts w:ascii="標楷體" w:eastAsia="標楷體" w:hAnsi="標楷體"/>
        </w:rPr>
      </w:pPr>
      <w:r w:rsidRPr="00504D04">
        <w:rPr>
          <w:rFonts w:ascii="標楷體" w:eastAsia="標楷體" w:hAnsi="標楷體" w:hint="eastAsia"/>
        </w:rPr>
        <w:t>第十三條　未經請假亦未到校，除依</w:t>
      </w:r>
      <w:proofErr w:type="gramStart"/>
      <w:r w:rsidRPr="00504D04">
        <w:rPr>
          <w:rFonts w:ascii="標楷體" w:eastAsia="標楷體" w:hAnsi="標楷體" w:hint="eastAsia"/>
        </w:rPr>
        <w:t>曠職論外</w:t>
      </w:r>
      <w:proofErr w:type="gramEnd"/>
      <w:r w:rsidRPr="00504D04">
        <w:rPr>
          <w:rFonts w:ascii="標楷體" w:eastAsia="標楷體" w:hAnsi="標楷體" w:hint="eastAsia"/>
        </w:rPr>
        <w:t>，並列入考勤紀錄</w:t>
      </w:r>
      <w:r w:rsidRPr="00504D04">
        <w:rPr>
          <w:rFonts w:ascii="標楷體" w:eastAsia="標楷體" w:hAnsi="標楷體"/>
        </w:rPr>
        <w:t>。</w:t>
      </w:r>
      <w:r w:rsidRPr="00504D04">
        <w:rPr>
          <w:rFonts w:ascii="標楷體" w:eastAsia="標楷體" w:hAnsi="標楷體" w:hint="eastAsia"/>
        </w:rPr>
        <w:t>連續曠職三日以上或一學期內曠職達七日以上者，解聘或免職。除第八條外，超過事、病假規定日數及曠職按日扣除薪資，當學年不得列為甲等並不予晉級</w:t>
      </w:r>
      <w:r w:rsidRPr="00504D04">
        <w:rPr>
          <w:rFonts w:ascii="標楷體" w:eastAsia="標楷體" w:hAnsi="標楷體"/>
        </w:rPr>
        <w:t>。</w:t>
      </w:r>
    </w:p>
    <w:p w:rsidR="00417886" w:rsidRPr="00504D04" w:rsidRDefault="00417886" w:rsidP="003F4660">
      <w:pPr>
        <w:spacing w:beforeLines="30" w:line="240" w:lineRule="atLeast"/>
        <w:rPr>
          <w:rFonts w:ascii="標楷體" w:eastAsia="標楷體" w:hAnsi="標楷體"/>
        </w:rPr>
      </w:pPr>
      <w:r w:rsidRPr="00504D04">
        <w:rPr>
          <w:rFonts w:ascii="標楷體" w:eastAsia="標楷體" w:hAnsi="標楷體" w:hint="eastAsia"/>
        </w:rPr>
        <w:t>第十四條　本辦法經行政會議通過，陳校長核可後實施</w:t>
      </w:r>
      <w:r w:rsidRPr="00504D04">
        <w:rPr>
          <w:rFonts w:ascii="標楷體" w:eastAsia="標楷體" w:hAnsi="標楷體"/>
        </w:rPr>
        <w:t>。</w:t>
      </w:r>
    </w:p>
    <w:p w:rsidR="0011470F" w:rsidRDefault="0011470F"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Default="00E6038C" w:rsidP="003F4660">
      <w:pPr>
        <w:spacing w:beforeLines="30" w:line="240" w:lineRule="atLeast"/>
        <w:ind w:leftChars="525" w:left="1764" w:hangingChars="210" w:hanging="504"/>
        <w:rPr>
          <w:rFonts w:ascii="標楷體" w:eastAsia="標楷體" w:hAnsi="標楷體"/>
        </w:rPr>
      </w:pPr>
    </w:p>
    <w:p w:rsidR="00E6038C" w:rsidRPr="0004562F" w:rsidRDefault="00E6038C" w:rsidP="003F4660">
      <w:pPr>
        <w:spacing w:beforeLines="30" w:line="240" w:lineRule="atLeast"/>
        <w:ind w:leftChars="525" w:left="1764" w:hangingChars="210" w:hanging="504"/>
        <w:rPr>
          <w:rFonts w:ascii="標楷體" w:eastAsia="標楷體" w:hAnsi="標楷體"/>
        </w:rPr>
      </w:pPr>
    </w:p>
    <w:tbl>
      <w:tblPr>
        <w:tblpPr w:leftFromText="180" w:rightFromText="180" w:vertAnchor="text" w:horzAnchor="margin" w:tblpXSpec="center" w:tblpY="676"/>
        <w:tblW w:w="10080"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CellMar>
          <w:top w:w="40" w:type="dxa"/>
          <w:left w:w="57" w:type="dxa"/>
          <w:bottom w:w="40" w:type="dxa"/>
          <w:right w:w="57" w:type="dxa"/>
        </w:tblCellMar>
        <w:tblLook w:val="0000"/>
      </w:tblPr>
      <w:tblGrid>
        <w:gridCol w:w="10080"/>
      </w:tblGrid>
      <w:tr w:rsidR="00417886" w:rsidRPr="00675871" w:rsidTr="0099639E">
        <w:trPr>
          <w:cantSplit/>
          <w:trHeight w:val="499"/>
        </w:trPr>
        <w:tc>
          <w:tcPr>
            <w:tcW w:w="10080" w:type="dxa"/>
            <w:tcBorders>
              <w:top w:val="single" w:sz="12" w:space="0" w:color="auto"/>
            </w:tcBorders>
            <w:shd w:val="clear" w:color="auto" w:fill="auto"/>
            <w:vAlign w:val="center"/>
          </w:tcPr>
          <w:p w:rsidR="00417886" w:rsidRDefault="00417886" w:rsidP="0099639E">
            <w:pPr>
              <w:pStyle w:val="Web"/>
              <w:spacing w:before="0" w:beforeAutospacing="0" w:after="0" w:afterAutospacing="0" w:line="220" w:lineRule="exact"/>
              <w:jc w:val="center"/>
              <w:rPr>
                <w:rFonts w:eastAsiaTheme="minorEastAsia"/>
              </w:rPr>
            </w:pPr>
            <w:r>
              <w:rPr>
                <w:rFonts w:ascii="Times New Roman" w:eastAsia="新細明體" w:hAnsi="Times New Roman"/>
                <w:color w:val="auto"/>
                <w:kern w:val="2"/>
              </w:rPr>
              <w:lastRenderedPageBreak/>
              <w:br w:type="page"/>
            </w:r>
            <w:r w:rsidRPr="00D035D6">
              <w:br w:type="page"/>
            </w:r>
          </w:p>
          <w:p w:rsidR="00417886" w:rsidRPr="00556349" w:rsidRDefault="00417886" w:rsidP="0099639E">
            <w:pPr>
              <w:pStyle w:val="Web"/>
              <w:spacing w:before="0" w:beforeAutospacing="0" w:after="0" w:afterAutospacing="0" w:line="240" w:lineRule="atLeast"/>
              <w:jc w:val="center"/>
              <w:rPr>
                <w:rFonts w:ascii="標楷體" w:eastAsia="標楷體" w:hAnsi="標楷體"/>
              </w:rPr>
            </w:pPr>
            <w:r w:rsidRPr="00495607">
              <w:rPr>
                <w:rFonts w:ascii="標楷體" w:eastAsia="標楷體" w:hAnsi="標楷體" w:hint="eastAsia"/>
                <w:color w:val="000000" w:themeColor="text1"/>
              </w:rPr>
              <w:t>桃園市私立大華高級中學</w:t>
            </w:r>
            <w:r w:rsidRPr="00556349">
              <w:rPr>
                <w:rFonts w:ascii="標楷體" w:eastAsia="標楷體" w:hAnsi="標楷體" w:hint="eastAsia"/>
              </w:rPr>
              <w:t>請假注意事項</w:t>
            </w:r>
          </w:p>
          <w:p w:rsidR="00417886" w:rsidRPr="00D2357A" w:rsidRDefault="00417886" w:rsidP="0099639E">
            <w:pPr>
              <w:pStyle w:val="Web"/>
              <w:spacing w:before="0" w:beforeAutospacing="0" w:after="0" w:afterAutospacing="0" w:line="220" w:lineRule="exact"/>
              <w:rPr>
                <w:rFonts w:ascii="細明體" w:eastAsia="細明體" w:hAnsi="細明體"/>
              </w:rPr>
            </w:pPr>
          </w:p>
        </w:tc>
      </w:tr>
      <w:tr w:rsidR="00417886" w:rsidRPr="00675871" w:rsidTr="0099639E">
        <w:trPr>
          <w:cantSplit/>
          <w:trHeight w:val="286"/>
        </w:trPr>
        <w:tc>
          <w:tcPr>
            <w:tcW w:w="10080" w:type="dxa"/>
            <w:shd w:val="clear" w:color="auto" w:fill="auto"/>
            <w:vAlign w:val="center"/>
          </w:tcPr>
          <w:p w:rsidR="00417886" w:rsidRPr="00556349" w:rsidRDefault="00417886" w:rsidP="0099639E">
            <w:pPr>
              <w:pStyle w:val="Web"/>
              <w:spacing w:before="0" w:beforeAutospacing="0" w:after="0" w:afterAutospacing="0"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事假:</w:t>
            </w:r>
          </w:p>
          <w:p w:rsidR="00417886" w:rsidRPr="00556349" w:rsidRDefault="00417886" w:rsidP="0099639E">
            <w:pPr>
              <w:pStyle w:val="Web"/>
              <w:numPr>
                <w:ilvl w:val="0"/>
                <w:numId w:val="8"/>
              </w:numPr>
              <w:spacing w:before="0" w:beforeAutospacing="0" w:after="0" w:afterAutospacing="0" w:line="220" w:lineRule="exact"/>
              <w:rPr>
                <w:rFonts w:ascii="標楷體" w:eastAsia="標楷體" w:hAnsi="標楷體"/>
                <w:sz w:val="20"/>
                <w:szCs w:val="20"/>
              </w:rPr>
            </w:pPr>
            <w:r w:rsidRPr="00556349">
              <w:rPr>
                <w:rFonts w:ascii="標楷體" w:eastAsia="標楷體" w:hAnsi="標楷體" w:hint="eastAsia"/>
                <w:sz w:val="20"/>
                <w:szCs w:val="20"/>
              </w:rPr>
              <w:t>任職未滿一年者，給假日</w:t>
            </w:r>
            <w:proofErr w:type="gramStart"/>
            <w:r w:rsidRPr="00556349">
              <w:rPr>
                <w:rFonts w:ascii="標楷體" w:eastAsia="標楷體" w:hAnsi="標楷體" w:hint="eastAsia"/>
                <w:sz w:val="20"/>
                <w:szCs w:val="20"/>
              </w:rPr>
              <w:t>數依當年度</w:t>
            </w:r>
            <w:proofErr w:type="gramEnd"/>
            <w:r w:rsidRPr="00556349">
              <w:rPr>
                <w:rFonts w:ascii="標楷體" w:eastAsia="標楷體" w:hAnsi="標楷體" w:hint="eastAsia"/>
                <w:sz w:val="20"/>
                <w:szCs w:val="20"/>
              </w:rPr>
              <w:t>（學年度）在職比例計算。比例計算後未滿半日者以半日計；超過半日未滿一日者，以一日計。</w:t>
            </w:r>
          </w:p>
          <w:p w:rsidR="00417886" w:rsidRPr="00556349" w:rsidRDefault="00417886" w:rsidP="0099639E">
            <w:pPr>
              <w:pStyle w:val="Web"/>
              <w:numPr>
                <w:ilvl w:val="0"/>
                <w:numId w:val="8"/>
              </w:numPr>
              <w:spacing w:before="0" w:beforeAutospacing="0" w:after="0" w:afterAutospacing="0" w:line="220" w:lineRule="exact"/>
              <w:rPr>
                <w:rFonts w:ascii="標楷體" w:eastAsia="標楷體" w:hAnsi="標楷體"/>
                <w:sz w:val="20"/>
                <w:szCs w:val="20"/>
              </w:rPr>
            </w:pPr>
            <w:r w:rsidRPr="00556349">
              <w:rPr>
                <w:rFonts w:ascii="標楷體" w:eastAsia="標楷體" w:hAnsi="標楷體" w:hint="eastAsia"/>
                <w:sz w:val="20"/>
                <w:szCs w:val="20"/>
              </w:rPr>
              <w:t>可按實際需要以「時」為單位請假，請假不足1小時者，以1小時計算；累計達8小時者，以1日計。</w:t>
            </w:r>
          </w:p>
          <w:p w:rsidR="00417886" w:rsidRPr="00556349" w:rsidRDefault="00417886" w:rsidP="0099639E">
            <w:pPr>
              <w:pStyle w:val="Web"/>
              <w:numPr>
                <w:ilvl w:val="0"/>
                <w:numId w:val="8"/>
              </w:numPr>
              <w:spacing w:before="0" w:beforeAutospacing="0" w:after="0" w:afterAutospacing="0" w:line="220" w:lineRule="exact"/>
              <w:rPr>
                <w:rFonts w:ascii="細明體" w:eastAsia="細明體" w:hAnsi="細明體"/>
                <w:sz w:val="20"/>
                <w:szCs w:val="20"/>
              </w:rPr>
            </w:pPr>
            <w:r w:rsidRPr="00556349">
              <w:rPr>
                <w:rFonts w:ascii="標楷體" w:eastAsia="標楷體" w:hAnsi="標楷體" w:hint="eastAsia"/>
                <w:bCs/>
                <w:sz w:val="20"/>
                <w:szCs w:val="20"/>
              </w:rPr>
              <w:t>家庭照顧假之請假日數併入事假計算，合計</w:t>
            </w:r>
            <w:r w:rsidRPr="00556349">
              <w:rPr>
                <w:rFonts w:ascii="標楷體" w:eastAsia="標楷體" w:hAnsi="標楷體" w:hint="eastAsia"/>
                <w:sz w:val="20"/>
                <w:szCs w:val="20"/>
              </w:rPr>
              <w:t>超過規定日數者，按日扣除薪俸（但不計入成績考核之事假統計）。</w:t>
            </w:r>
            <w:r w:rsidRPr="00556349">
              <w:rPr>
                <w:rFonts w:ascii="細明體" w:eastAsia="細明體" w:hAnsi="細明體" w:hint="eastAsia"/>
                <w:sz w:val="20"/>
                <w:szCs w:val="20"/>
              </w:rPr>
              <w:t xml:space="preserve"> </w:t>
            </w:r>
          </w:p>
        </w:tc>
      </w:tr>
      <w:tr w:rsidR="00417886" w:rsidRPr="00675871" w:rsidTr="0099639E">
        <w:trPr>
          <w:cantSplit/>
          <w:trHeight w:val="286"/>
        </w:trPr>
        <w:tc>
          <w:tcPr>
            <w:tcW w:w="10080" w:type="dxa"/>
            <w:shd w:val="clear" w:color="auto" w:fill="auto"/>
            <w:vAlign w:val="center"/>
          </w:tcPr>
          <w:p w:rsidR="00417886" w:rsidRPr="00556349" w:rsidRDefault="00417886" w:rsidP="0099639E">
            <w:pPr>
              <w:pStyle w:val="Web"/>
              <w:spacing w:before="0" w:beforeAutospacing="0" w:after="0" w:afterAutospacing="0"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家庭照顧假：</w:t>
            </w:r>
          </w:p>
          <w:p w:rsidR="00417886" w:rsidRPr="00556349" w:rsidRDefault="00417886" w:rsidP="0099639E">
            <w:pPr>
              <w:pStyle w:val="Web"/>
              <w:numPr>
                <w:ilvl w:val="0"/>
                <w:numId w:val="10"/>
              </w:numPr>
              <w:tabs>
                <w:tab w:val="clear" w:pos="360"/>
                <w:tab w:val="num" w:pos="303"/>
              </w:tabs>
              <w:spacing w:before="0" w:beforeAutospacing="0" w:after="0" w:afterAutospacing="0" w:line="220" w:lineRule="exact"/>
              <w:rPr>
                <w:rFonts w:ascii="標楷體" w:eastAsia="標楷體" w:hAnsi="標楷體"/>
                <w:color w:val="auto"/>
                <w:sz w:val="20"/>
                <w:szCs w:val="20"/>
              </w:rPr>
            </w:pPr>
            <w:r w:rsidRPr="00556349">
              <w:rPr>
                <w:rFonts w:ascii="標楷體" w:eastAsia="標楷體" w:hAnsi="標楷體"/>
                <w:color w:val="auto"/>
                <w:sz w:val="20"/>
                <w:szCs w:val="20"/>
              </w:rPr>
              <w:t>家庭成員預防接種、發生嚴重</w:t>
            </w:r>
            <w:r w:rsidRPr="00556349">
              <w:rPr>
                <w:rFonts w:ascii="標楷體" w:eastAsia="標楷體" w:hAnsi="標楷體" w:hint="eastAsia"/>
                <w:color w:val="auto"/>
                <w:sz w:val="20"/>
                <w:szCs w:val="20"/>
              </w:rPr>
              <w:t>之</w:t>
            </w:r>
            <w:r w:rsidRPr="00556349">
              <w:rPr>
                <w:rFonts w:ascii="標楷體" w:eastAsia="標楷體" w:hAnsi="標楷體"/>
                <w:color w:val="auto"/>
                <w:sz w:val="20"/>
                <w:szCs w:val="20"/>
              </w:rPr>
              <w:t>疾病或其他重大事故須親自照顧時，得請家庭照顧假</w:t>
            </w:r>
            <w:r w:rsidRPr="00556349">
              <w:rPr>
                <w:rFonts w:ascii="標楷體" w:eastAsia="標楷體" w:hAnsi="標楷體" w:hint="eastAsia"/>
                <w:color w:val="auto"/>
                <w:sz w:val="20"/>
                <w:szCs w:val="20"/>
              </w:rPr>
              <w:t>，並得檢附證明</w:t>
            </w:r>
            <w:r w:rsidRPr="00556349">
              <w:rPr>
                <w:rFonts w:ascii="標楷體" w:eastAsia="標楷體" w:hAnsi="標楷體"/>
                <w:color w:val="auto"/>
                <w:sz w:val="20"/>
                <w:szCs w:val="20"/>
              </w:rPr>
              <w:t>。</w:t>
            </w:r>
          </w:p>
          <w:p w:rsidR="00417886" w:rsidRPr="00556349" w:rsidRDefault="00417886" w:rsidP="0099639E">
            <w:pPr>
              <w:pStyle w:val="Web"/>
              <w:numPr>
                <w:ilvl w:val="0"/>
                <w:numId w:val="10"/>
              </w:numPr>
              <w:tabs>
                <w:tab w:val="clear" w:pos="360"/>
                <w:tab w:val="num" w:pos="303"/>
              </w:tabs>
              <w:spacing w:before="0" w:beforeAutospacing="0" w:after="0" w:afterAutospacing="0" w:line="220" w:lineRule="exact"/>
              <w:rPr>
                <w:rFonts w:ascii="細明體" w:eastAsia="細明體" w:hAnsi="細明體"/>
                <w:sz w:val="20"/>
                <w:szCs w:val="20"/>
              </w:rPr>
            </w:pPr>
            <w:r w:rsidRPr="00556349">
              <w:rPr>
                <w:rFonts w:ascii="標楷體" w:eastAsia="標楷體" w:hAnsi="標楷體" w:hint="eastAsia"/>
                <w:color w:val="auto"/>
                <w:sz w:val="20"/>
                <w:szCs w:val="20"/>
              </w:rPr>
              <w:t>家庭照顧假之</w:t>
            </w:r>
            <w:r w:rsidRPr="00556349">
              <w:rPr>
                <w:rFonts w:ascii="標楷體" w:eastAsia="標楷體" w:hAnsi="標楷體"/>
                <w:color w:val="auto"/>
                <w:sz w:val="20"/>
                <w:szCs w:val="20"/>
              </w:rPr>
              <w:t>請假日數</w:t>
            </w:r>
            <w:r w:rsidRPr="00556349">
              <w:rPr>
                <w:rFonts w:ascii="標楷體" w:eastAsia="標楷體" w:hAnsi="標楷體" w:hint="eastAsia"/>
                <w:color w:val="auto"/>
                <w:sz w:val="20"/>
                <w:szCs w:val="20"/>
              </w:rPr>
              <w:t>，</w:t>
            </w:r>
            <w:r w:rsidRPr="00556349">
              <w:rPr>
                <w:rFonts w:ascii="標楷體" w:eastAsia="標楷體" w:hAnsi="標楷體"/>
                <w:color w:val="auto"/>
                <w:sz w:val="20"/>
                <w:szCs w:val="20"/>
              </w:rPr>
              <w:t>併入事假計算</w:t>
            </w:r>
            <w:r w:rsidRPr="00556349">
              <w:rPr>
                <w:rFonts w:ascii="標楷體" w:eastAsia="標楷體" w:hAnsi="標楷體" w:hint="eastAsia"/>
                <w:color w:val="auto"/>
                <w:sz w:val="20"/>
                <w:szCs w:val="20"/>
              </w:rPr>
              <w:t>，合計超過規定之事假日數時，按日扣除薪俸；但不計入成績考核之事假統計。</w:t>
            </w:r>
          </w:p>
        </w:tc>
      </w:tr>
      <w:tr w:rsidR="00417886" w:rsidRPr="00675871" w:rsidTr="0099639E">
        <w:trPr>
          <w:cantSplit/>
          <w:trHeight w:val="1117"/>
        </w:trPr>
        <w:tc>
          <w:tcPr>
            <w:tcW w:w="10080" w:type="dxa"/>
            <w:shd w:val="clear" w:color="auto" w:fill="auto"/>
            <w:vAlign w:val="center"/>
          </w:tcPr>
          <w:p w:rsidR="00417886" w:rsidRPr="00556349" w:rsidRDefault="00417886" w:rsidP="009963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病假：</w:t>
            </w:r>
          </w:p>
          <w:p w:rsidR="00417886" w:rsidRPr="00556349" w:rsidRDefault="00417886" w:rsidP="0099639E">
            <w:pPr>
              <w:pStyle w:val="HTML"/>
              <w:numPr>
                <w:ilvl w:val="0"/>
                <w:numId w:val="9"/>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03"/>
              </w:tabs>
              <w:spacing w:line="220" w:lineRule="exact"/>
              <w:ind w:left="180" w:hanging="180"/>
              <w:rPr>
                <w:rFonts w:ascii="標楷體" w:eastAsia="標楷體" w:hAnsi="標楷體"/>
                <w:sz w:val="20"/>
                <w:szCs w:val="20"/>
              </w:rPr>
            </w:pPr>
            <w:r w:rsidRPr="00556349">
              <w:rPr>
                <w:rFonts w:ascii="標楷體" w:eastAsia="標楷體" w:hAnsi="標楷體" w:hint="eastAsia"/>
                <w:sz w:val="20"/>
                <w:szCs w:val="20"/>
              </w:rPr>
              <w:t>超過規定日數者，以事假抵銷。</w:t>
            </w:r>
          </w:p>
          <w:p w:rsidR="00417886" w:rsidRPr="00556349" w:rsidRDefault="00417886" w:rsidP="0099639E">
            <w:pPr>
              <w:pStyle w:val="HTML"/>
              <w:numPr>
                <w:ilvl w:val="0"/>
                <w:numId w:val="9"/>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03"/>
              </w:tabs>
              <w:spacing w:line="220" w:lineRule="exact"/>
              <w:ind w:left="180" w:hanging="180"/>
              <w:rPr>
                <w:rFonts w:ascii="標楷體" w:eastAsia="標楷體" w:hAnsi="標楷體"/>
                <w:sz w:val="20"/>
                <w:szCs w:val="20"/>
              </w:rPr>
            </w:pPr>
            <w:r w:rsidRPr="00556349">
              <w:rPr>
                <w:rFonts w:ascii="標楷體" w:eastAsia="標楷體" w:hAnsi="標楷體" w:hint="eastAsia"/>
                <w:sz w:val="20"/>
                <w:szCs w:val="20"/>
              </w:rPr>
              <w:t>可按實際需要以「時」為單位請假，累計達8小時者，以1日計。</w:t>
            </w:r>
          </w:p>
          <w:p w:rsidR="00417886" w:rsidRPr="00556349" w:rsidRDefault="00417886" w:rsidP="0099639E">
            <w:pPr>
              <w:pStyle w:val="HTML"/>
              <w:numPr>
                <w:ilvl w:val="0"/>
                <w:numId w:val="9"/>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03"/>
              </w:tabs>
              <w:spacing w:line="220" w:lineRule="exact"/>
              <w:ind w:left="180" w:hanging="180"/>
              <w:rPr>
                <w:rFonts w:ascii="標楷體" w:eastAsia="標楷體" w:hAnsi="標楷體"/>
                <w:sz w:val="20"/>
                <w:szCs w:val="20"/>
              </w:rPr>
            </w:pPr>
            <w:r w:rsidRPr="00556349">
              <w:rPr>
                <w:rFonts w:ascii="標楷體" w:eastAsia="標楷體" w:hAnsi="標楷體" w:hint="eastAsia"/>
                <w:sz w:val="20"/>
                <w:szCs w:val="20"/>
              </w:rPr>
              <w:t>請病假者，應檢具合法醫療機構或醫師證明書（含診所）。</w:t>
            </w:r>
          </w:p>
          <w:p w:rsidR="00417886" w:rsidRPr="00556349" w:rsidRDefault="00417886" w:rsidP="0099639E">
            <w:pPr>
              <w:pStyle w:val="HTML"/>
              <w:numPr>
                <w:ilvl w:val="0"/>
                <w:numId w:val="9"/>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03"/>
              </w:tabs>
              <w:spacing w:line="220" w:lineRule="exact"/>
              <w:ind w:left="180" w:hanging="180"/>
              <w:rPr>
                <w:sz w:val="20"/>
                <w:szCs w:val="20"/>
              </w:rPr>
            </w:pPr>
            <w:r w:rsidRPr="00556349">
              <w:rPr>
                <w:rFonts w:ascii="標楷體" w:eastAsia="標楷體" w:hAnsi="標楷體" w:hint="eastAsia"/>
                <w:sz w:val="20"/>
                <w:szCs w:val="20"/>
              </w:rPr>
              <w:t>患重病非短期所能治癒，經核准得延長之；請延長病假，其請假日數不扣除例假日（寒暑假亦同）。</w:t>
            </w:r>
          </w:p>
        </w:tc>
      </w:tr>
      <w:tr w:rsidR="00417886" w:rsidRPr="00675871" w:rsidTr="0099639E">
        <w:trPr>
          <w:cantSplit/>
          <w:trHeight w:val="589"/>
        </w:trPr>
        <w:tc>
          <w:tcPr>
            <w:tcW w:w="10080" w:type="dxa"/>
            <w:shd w:val="clear" w:color="auto" w:fill="auto"/>
            <w:vAlign w:val="center"/>
          </w:tcPr>
          <w:p w:rsidR="00417886" w:rsidRPr="00556349" w:rsidRDefault="00417886" w:rsidP="0099639E">
            <w:pPr>
              <w:spacing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生理假：</w:t>
            </w:r>
          </w:p>
          <w:p w:rsidR="00417886" w:rsidRPr="00556349" w:rsidRDefault="00417886" w:rsidP="0099639E">
            <w:pPr>
              <w:numPr>
                <w:ilvl w:val="0"/>
                <w:numId w:val="3"/>
              </w:numPr>
              <w:tabs>
                <w:tab w:val="clear" w:pos="360"/>
              </w:tabs>
              <w:spacing w:line="220" w:lineRule="exact"/>
              <w:ind w:left="302" w:hangingChars="151" w:hanging="302"/>
              <w:rPr>
                <w:rFonts w:ascii="標楷體" w:eastAsia="標楷體" w:hAnsi="標楷體"/>
                <w:sz w:val="20"/>
                <w:szCs w:val="20"/>
              </w:rPr>
            </w:pPr>
            <w:r w:rsidRPr="00556349">
              <w:rPr>
                <w:rFonts w:ascii="標楷體" w:eastAsia="標楷體" w:hAnsi="標楷體"/>
                <w:sz w:val="20"/>
                <w:szCs w:val="20"/>
              </w:rPr>
              <w:t>女性</w:t>
            </w:r>
            <w:r w:rsidRPr="00556349">
              <w:rPr>
                <w:rFonts w:ascii="標楷體" w:eastAsia="標楷體" w:hAnsi="標楷體" w:hint="eastAsia"/>
                <w:sz w:val="20"/>
                <w:szCs w:val="20"/>
              </w:rPr>
              <w:t>教職員工</w:t>
            </w:r>
            <w:r w:rsidRPr="00556349">
              <w:rPr>
                <w:rFonts w:ascii="標楷體" w:eastAsia="標楷體" w:hAnsi="標楷體"/>
                <w:sz w:val="20"/>
                <w:szCs w:val="20"/>
              </w:rPr>
              <w:t>因</w:t>
            </w:r>
            <w:proofErr w:type="gramStart"/>
            <w:r w:rsidRPr="00556349">
              <w:rPr>
                <w:rFonts w:ascii="標楷體" w:eastAsia="標楷體" w:hAnsi="標楷體"/>
                <w:sz w:val="20"/>
                <w:szCs w:val="20"/>
              </w:rPr>
              <w:t>生理日致工作</w:t>
            </w:r>
            <w:proofErr w:type="gramEnd"/>
            <w:r w:rsidRPr="00556349">
              <w:rPr>
                <w:rFonts w:ascii="標楷體" w:eastAsia="標楷體" w:hAnsi="標楷體"/>
                <w:sz w:val="20"/>
                <w:szCs w:val="20"/>
              </w:rPr>
              <w:t>有困難者，</w:t>
            </w:r>
            <w:r w:rsidRPr="00556349">
              <w:rPr>
                <w:rFonts w:ascii="標楷體" w:eastAsia="標楷體" w:hAnsi="標楷體" w:hint="eastAsia"/>
                <w:sz w:val="20"/>
                <w:szCs w:val="20"/>
              </w:rPr>
              <w:t>每月</w:t>
            </w:r>
            <w:r w:rsidRPr="00556349">
              <w:rPr>
                <w:rFonts w:ascii="標楷體" w:eastAsia="標楷體" w:hAnsi="標楷體"/>
                <w:sz w:val="20"/>
                <w:szCs w:val="20"/>
              </w:rPr>
              <w:t>得請生理假</w:t>
            </w:r>
            <w:r w:rsidRPr="00556349">
              <w:rPr>
                <w:rFonts w:ascii="標楷體" w:eastAsia="標楷體" w:hAnsi="標楷體" w:hint="eastAsia"/>
                <w:sz w:val="20"/>
                <w:szCs w:val="20"/>
              </w:rPr>
              <w:t>1日，</w:t>
            </w:r>
            <w:r w:rsidRPr="00556349">
              <w:rPr>
                <w:rFonts w:ascii="標楷體" w:eastAsia="標楷體" w:hAnsi="標楷體"/>
                <w:sz w:val="20"/>
                <w:szCs w:val="20"/>
              </w:rPr>
              <w:t>其請假日數併入病假計算</w:t>
            </w:r>
            <w:r w:rsidRPr="00556349">
              <w:rPr>
                <w:rFonts w:ascii="標楷體" w:eastAsia="標楷體" w:hAnsi="標楷體" w:hint="eastAsia"/>
                <w:sz w:val="20"/>
                <w:szCs w:val="20"/>
              </w:rPr>
              <w:t>；但生理假日數不計入成績考核之病假統計。</w:t>
            </w:r>
          </w:p>
          <w:p w:rsidR="00417886" w:rsidRPr="00556349" w:rsidRDefault="00417886" w:rsidP="0099639E">
            <w:pPr>
              <w:numPr>
                <w:ilvl w:val="0"/>
                <w:numId w:val="3"/>
              </w:numPr>
              <w:tabs>
                <w:tab w:val="clear" w:pos="360"/>
              </w:tabs>
              <w:spacing w:line="220" w:lineRule="exact"/>
              <w:ind w:left="302" w:hangingChars="151" w:hanging="302"/>
              <w:rPr>
                <w:rFonts w:ascii="細明體" w:eastAsia="細明體" w:hAnsi="細明體"/>
                <w:color w:val="000000"/>
                <w:sz w:val="20"/>
                <w:szCs w:val="20"/>
              </w:rPr>
            </w:pPr>
            <w:r w:rsidRPr="00556349">
              <w:rPr>
                <w:rFonts w:ascii="標楷體" w:eastAsia="標楷體" w:hAnsi="標楷體"/>
                <w:sz w:val="20"/>
                <w:szCs w:val="20"/>
              </w:rPr>
              <w:t>請病假超過規定之日數，應按日扣除</w:t>
            </w:r>
            <w:proofErr w:type="gramStart"/>
            <w:r w:rsidRPr="00556349">
              <w:rPr>
                <w:rFonts w:ascii="標楷體" w:eastAsia="標楷體" w:hAnsi="標楷體"/>
                <w:sz w:val="20"/>
                <w:szCs w:val="20"/>
              </w:rPr>
              <w:t>俸</w:t>
            </w:r>
            <w:proofErr w:type="gramEnd"/>
            <w:r w:rsidRPr="00556349">
              <w:rPr>
                <w:rFonts w:ascii="標楷體" w:eastAsia="標楷體" w:hAnsi="標楷體"/>
                <w:sz w:val="20"/>
                <w:szCs w:val="20"/>
              </w:rPr>
              <w:t>(薪) 給。</w:t>
            </w:r>
          </w:p>
        </w:tc>
      </w:tr>
      <w:tr w:rsidR="00417886" w:rsidRPr="00675871" w:rsidTr="0099639E">
        <w:trPr>
          <w:cantSplit/>
          <w:trHeight w:val="1018"/>
        </w:trPr>
        <w:tc>
          <w:tcPr>
            <w:tcW w:w="10080" w:type="dxa"/>
            <w:shd w:val="clear" w:color="auto" w:fill="auto"/>
            <w:vAlign w:val="center"/>
          </w:tcPr>
          <w:p w:rsidR="00417886" w:rsidRPr="00556349" w:rsidRDefault="00417886" w:rsidP="0099639E">
            <w:pPr>
              <w:spacing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婚假：</w:t>
            </w:r>
          </w:p>
          <w:p w:rsidR="00417886" w:rsidRPr="00556349" w:rsidRDefault="00417886" w:rsidP="0099639E">
            <w:pPr>
              <w:numPr>
                <w:ilvl w:val="0"/>
                <w:numId w:val="4"/>
              </w:numPr>
              <w:tabs>
                <w:tab w:val="clear" w:pos="360"/>
              </w:tabs>
              <w:spacing w:line="220" w:lineRule="exact"/>
              <w:ind w:left="302" w:hangingChars="151" w:hanging="302"/>
              <w:rPr>
                <w:rFonts w:ascii="標楷體" w:eastAsia="標楷體" w:hAnsi="標楷體"/>
                <w:sz w:val="20"/>
                <w:szCs w:val="20"/>
              </w:rPr>
            </w:pPr>
            <w:r w:rsidRPr="00556349">
              <w:rPr>
                <w:rFonts w:ascii="標楷體" w:eastAsia="標楷體" w:hAnsi="標楷體" w:hint="eastAsia"/>
                <w:sz w:val="20"/>
                <w:szCs w:val="20"/>
              </w:rPr>
              <w:t>須檢具結婚證書或已辦理登記之戶籍謄本或戶口名簿影本申請（</w:t>
            </w:r>
            <w:smartTag w:uri="urn:schemas-microsoft-com:office:smarttags" w:element="chsdate">
              <w:smartTagPr>
                <w:attr w:name="Year" w:val="1997"/>
                <w:attr w:name="Month" w:val="5"/>
                <w:attr w:name="Day" w:val="23"/>
                <w:attr w:name="IsLunarDate" w:val="False"/>
                <w:attr w:name="IsROCDate" w:val="False"/>
              </w:smartTagPr>
              <w:r w:rsidRPr="00556349">
                <w:rPr>
                  <w:rFonts w:ascii="標楷體" w:eastAsia="標楷體" w:hAnsi="標楷體" w:hint="eastAsia"/>
                  <w:sz w:val="20"/>
                  <w:szCs w:val="20"/>
                </w:rPr>
                <w:t>97年5月23日</w:t>
              </w:r>
            </w:smartTag>
            <w:r w:rsidRPr="00556349">
              <w:rPr>
                <w:rFonts w:ascii="標楷體" w:eastAsia="標楷體" w:hAnsi="標楷體" w:hint="eastAsia"/>
                <w:sz w:val="20"/>
                <w:szCs w:val="20"/>
              </w:rPr>
              <w:t>起結婚改為登記制）。</w:t>
            </w:r>
            <w:proofErr w:type="gramStart"/>
            <w:r w:rsidRPr="00556349">
              <w:rPr>
                <w:rFonts w:ascii="標楷體" w:eastAsia="標楷體" w:hAnsi="標楷體" w:hint="eastAsia"/>
                <w:sz w:val="20"/>
                <w:szCs w:val="20"/>
              </w:rPr>
              <w:t>惟除因</w:t>
            </w:r>
            <w:proofErr w:type="gramEnd"/>
            <w:r w:rsidRPr="00556349">
              <w:rPr>
                <w:rFonts w:ascii="標楷體" w:eastAsia="標楷體" w:hAnsi="標楷體" w:hint="eastAsia"/>
                <w:sz w:val="20"/>
                <w:szCs w:val="20"/>
              </w:rPr>
              <w:t>特殊事由經首長核准延後</w:t>
            </w:r>
            <w:proofErr w:type="gramStart"/>
            <w:r w:rsidRPr="00556349">
              <w:rPr>
                <w:rFonts w:ascii="標楷體" w:eastAsia="標楷體" w:hAnsi="標楷體" w:hint="eastAsia"/>
                <w:sz w:val="20"/>
                <w:szCs w:val="20"/>
              </w:rPr>
              <w:t>給假者外</w:t>
            </w:r>
            <w:proofErr w:type="gramEnd"/>
            <w:r w:rsidRPr="00556349">
              <w:rPr>
                <w:rFonts w:ascii="標楷體" w:eastAsia="標楷體" w:hAnsi="標楷體" w:hint="eastAsia"/>
                <w:sz w:val="20"/>
                <w:szCs w:val="20"/>
              </w:rPr>
              <w:t>，應自法定結婚之日起給假，並於結婚日之翌日起一個月</w:t>
            </w:r>
            <w:proofErr w:type="gramStart"/>
            <w:r w:rsidRPr="00556349">
              <w:rPr>
                <w:rFonts w:ascii="標楷體" w:eastAsia="標楷體" w:hAnsi="標楷體" w:hint="eastAsia"/>
                <w:sz w:val="20"/>
                <w:szCs w:val="20"/>
              </w:rPr>
              <w:t>內請畢</w:t>
            </w:r>
            <w:proofErr w:type="gramEnd"/>
            <w:r w:rsidRPr="00556349">
              <w:rPr>
                <w:rFonts w:ascii="標楷體" w:eastAsia="標楷體" w:hAnsi="標楷體" w:hint="eastAsia"/>
                <w:sz w:val="20"/>
                <w:szCs w:val="20"/>
              </w:rPr>
              <w:t>。</w:t>
            </w:r>
          </w:p>
          <w:p w:rsidR="00417886" w:rsidRPr="00556349" w:rsidRDefault="00417886" w:rsidP="0099639E">
            <w:pPr>
              <w:numPr>
                <w:ilvl w:val="0"/>
                <w:numId w:val="4"/>
              </w:numPr>
              <w:tabs>
                <w:tab w:val="clear" w:pos="360"/>
                <w:tab w:val="left" w:pos="303"/>
              </w:tabs>
              <w:spacing w:line="220" w:lineRule="exact"/>
              <w:ind w:left="0" w:firstLine="0"/>
              <w:rPr>
                <w:rFonts w:ascii="標楷體" w:eastAsia="標楷體" w:hAnsi="標楷體"/>
                <w:sz w:val="20"/>
                <w:szCs w:val="20"/>
              </w:rPr>
            </w:pPr>
            <w:r w:rsidRPr="00556349">
              <w:rPr>
                <w:rFonts w:ascii="標楷體" w:eastAsia="標楷體" w:hAnsi="標楷體" w:hint="eastAsia"/>
                <w:sz w:val="20"/>
                <w:szCs w:val="20"/>
              </w:rPr>
              <w:t>因籌備婚事需要，得提前給假。（得提前之日數最多5日）。請假單位最少以半天計。</w:t>
            </w:r>
          </w:p>
          <w:p w:rsidR="00417886" w:rsidRPr="00556349" w:rsidRDefault="00417886" w:rsidP="0099639E">
            <w:pPr>
              <w:numPr>
                <w:ilvl w:val="0"/>
                <w:numId w:val="4"/>
              </w:numPr>
              <w:tabs>
                <w:tab w:val="clear" w:pos="360"/>
                <w:tab w:val="left" w:pos="303"/>
              </w:tabs>
              <w:spacing w:line="220" w:lineRule="exact"/>
              <w:ind w:left="0" w:firstLine="0"/>
              <w:rPr>
                <w:rFonts w:ascii="細明體" w:eastAsia="細明體" w:hAnsi="細明體"/>
                <w:color w:val="000000"/>
                <w:sz w:val="20"/>
                <w:szCs w:val="20"/>
              </w:rPr>
            </w:pPr>
            <w:r w:rsidRPr="00556349">
              <w:rPr>
                <w:rFonts w:ascii="標楷體" w:eastAsia="標楷體" w:hAnsi="標楷體" w:hint="eastAsia"/>
                <w:color w:val="000000"/>
                <w:sz w:val="20"/>
                <w:szCs w:val="20"/>
              </w:rPr>
              <w:t>請假期間遇寒暑假，不得比照國定假日扣除。</w:t>
            </w:r>
          </w:p>
        </w:tc>
      </w:tr>
      <w:tr w:rsidR="00417886" w:rsidRPr="00675871" w:rsidTr="0099639E">
        <w:trPr>
          <w:cantSplit/>
          <w:trHeight w:val="336"/>
        </w:trPr>
        <w:tc>
          <w:tcPr>
            <w:tcW w:w="10080" w:type="dxa"/>
            <w:shd w:val="clear" w:color="auto" w:fill="auto"/>
            <w:vAlign w:val="center"/>
          </w:tcPr>
          <w:p w:rsidR="00417886" w:rsidRPr="00556349" w:rsidRDefault="00417886" w:rsidP="0099639E">
            <w:pPr>
              <w:spacing w:line="220" w:lineRule="exact"/>
              <w:rPr>
                <w:rFonts w:ascii="標楷體" w:eastAsia="標楷體" w:hAnsi="標楷體"/>
                <w:b/>
                <w:color w:val="0000FF"/>
                <w:sz w:val="20"/>
                <w:szCs w:val="20"/>
              </w:rPr>
            </w:pPr>
            <w:proofErr w:type="gramStart"/>
            <w:r w:rsidRPr="00556349">
              <w:rPr>
                <w:rFonts w:ascii="標楷體" w:eastAsia="標楷體" w:hAnsi="標楷體" w:hint="eastAsia"/>
                <w:b/>
                <w:color w:val="0000FF"/>
                <w:sz w:val="20"/>
                <w:szCs w:val="20"/>
              </w:rPr>
              <w:t>娩</w:t>
            </w:r>
            <w:proofErr w:type="gramEnd"/>
            <w:r w:rsidRPr="00556349">
              <w:rPr>
                <w:rFonts w:ascii="標楷體" w:eastAsia="標楷體" w:hAnsi="標楷體" w:hint="eastAsia"/>
                <w:b/>
                <w:color w:val="0000FF"/>
                <w:sz w:val="20"/>
                <w:szCs w:val="20"/>
              </w:rPr>
              <w:t>假：</w:t>
            </w:r>
          </w:p>
          <w:p w:rsidR="00417886" w:rsidRPr="00556349" w:rsidRDefault="00417886" w:rsidP="0099639E">
            <w:pPr>
              <w:numPr>
                <w:ilvl w:val="1"/>
                <w:numId w:val="4"/>
              </w:numPr>
              <w:tabs>
                <w:tab w:val="clear" w:pos="840"/>
                <w:tab w:val="num" w:pos="303"/>
              </w:tabs>
              <w:spacing w:line="220" w:lineRule="exact"/>
              <w:ind w:left="180" w:hanging="180"/>
              <w:rPr>
                <w:rFonts w:ascii="標楷體" w:eastAsia="標楷體" w:hAnsi="標楷體"/>
                <w:color w:val="000000"/>
                <w:sz w:val="20"/>
                <w:szCs w:val="20"/>
              </w:rPr>
            </w:pPr>
            <w:r w:rsidRPr="00556349">
              <w:rPr>
                <w:rFonts w:ascii="標楷體" w:eastAsia="標楷體" w:hAnsi="標楷體" w:hint="eastAsia"/>
                <w:sz w:val="20"/>
                <w:szCs w:val="20"/>
              </w:rPr>
              <w:t>須檢具合法醫療機構或醫師證明書或出生證明書。</w:t>
            </w:r>
          </w:p>
          <w:p w:rsidR="00417886" w:rsidRPr="00556349" w:rsidRDefault="00417886" w:rsidP="0099639E">
            <w:pPr>
              <w:pStyle w:val="HTML"/>
              <w:numPr>
                <w:ilvl w:val="1"/>
                <w:numId w:val="4"/>
              </w:numPr>
              <w:tabs>
                <w:tab w:val="clear" w:pos="840"/>
                <w:tab w:val="num" w:pos="303"/>
              </w:tabs>
              <w:spacing w:line="0" w:lineRule="atLeast"/>
              <w:ind w:left="303" w:hanging="303"/>
              <w:rPr>
                <w:rFonts w:ascii="標楷體" w:eastAsia="標楷體" w:hAnsi="標楷體"/>
                <w:sz w:val="20"/>
                <w:szCs w:val="20"/>
              </w:rPr>
            </w:pPr>
            <w:r w:rsidRPr="00556349">
              <w:rPr>
                <w:rFonts w:ascii="標楷體" w:eastAsia="標楷體" w:hAnsi="標楷體" w:hint="eastAsia"/>
                <w:sz w:val="20"/>
                <w:szCs w:val="20"/>
              </w:rPr>
              <w:t>應</w:t>
            </w:r>
            <w:proofErr w:type="gramStart"/>
            <w:r w:rsidRPr="00556349">
              <w:rPr>
                <w:rFonts w:ascii="標楷體" w:eastAsia="標楷體" w:hAnsi="標楷體" w:hint="eastAsia"/>
                <w:sz w:val="20"/>
                <w:szCs w:val="20"/>
              </w:rPr>
              <w:t>一次請畢</w:t>
            </w:r>
            <w:proofErr w:type="gramEnd"/>
            <w:r w:rsidRPr="00556349">
              <w:rPr>
                <w:rFonts w:ascii="標楷體" w:eastAsia="標楷體" w:hAnsi="標楷體" w:hint="eastAsia"/>
                <w:sz w:val="20"/>
                <w:szCs w:val="20"/>
              </w:rPr>
              <w:t>，不得分次申請。分娩前已</w:t>
            </w:r>
            <w:proofErr w:type="gramStart"/>
            <w:r w:rsidRPr="00556349">
              <w:rPr>
                <w:rFonts w:ascii="標楷體" w:eastAsia="標楷體" w:hAnsi="標楷體" w:hint="eastAsia"/>
                <w:sz w:val="20"/>
                <w:szCs w:val="20"/>
              </w:rPr>
              <w:t>請畢產前假者</w:t>
            </w:r>
            <w:proofErr w:type="gramEnd"/>
            <w:r w:rsidRPr="00556349">
              <w:rPr>
                <w:rFonts w:ascii="標楷體" w:eastAsia="標楷體" w:hAnsi="標楷體" w:hint="eastAsia"/>
                <w:sz w:val="20"/>
                <w:szCs w:val="20"/>
              </w:rPr>
              <w:t>，</w:t>
            </w:r>
            <w:r w:rsidRPr="00556349">
              <w:rPr>
                <w:rFonts w:ascii="標楷體" w:eastAsia="標楷體" w:hAnsi="標楷體"/>
                <w:sz w:val="20"/>
                <w:szCs w:val="20"/>
              </w:rPr>
              <w:t>必要時得於分娩前先申請部分娩假</w:t>
            </w:r>
            <w:r w:rsidRPr="00556349">
              <w:rPr>
                <w:rFonts w:ascii="標楷體" w:eastAsia="標楷體" w:hAnsi="標楷體" w:hint="eastAsia"/>
                <w:sz w:val="20"/>
                <w:szCs w:val="20"/>
              </w:rPr>
              <w:t>(</w:t>
            </w:r>
            <w:proofErr w:type="gramStart"/>
            <w:r w:rsidRPr="00556349">
              <w:rPr>
                <w:rFonts w:ascii="標楷體" w:eastAsia="標楷體" w:hAnsi="標楷體" w:hint="eastAsia"/>
                <w:sz w:val="20"/>
                <w:szCs w:val="20"/>
              </w:rPr>
              <w:t>免予檢具</w:t>
            </w:r>
            <w:proofErr w:type="gramEnd"/>
            <w:r w:rsidRPr="00556349">
              <w:rPr>
                <w:rFonts w:ascii="標楷體" w:eastAsia="標楷體" w:hAnsi="標楷體" w:hint="eastAsia"/>
                <w:sz w:val="20"/>
                <w:szCs w:val="20"/>
              </w:rPr>
              <w:t>醫療機構或專科證明書)</w:t>
            </w:r>
            <w:r w:rsidRPr="00556349">
              <w:rPr>
                <w:rFonts w:ascii="標楷體" w:eastAsia="標楷體" w:hAnsi="標楷體"/>
                <w:sz w:val="20"/>
                <w:szCs w:val="20"/>
              </w:rPr>
              <w:t>。流產者，其流產假應扣除先請之</w:t>
            </w:r>
            <w:proofErr w:type="gramStart"/>
            <w:r w:rsidRPr="00556349">
              <w:rPr>
                <w:rFonts w:ascii="標楷體" w:eastAsia="標楷體" w:hAnsi="標楷體"/>
                <w:sz w:val="20"/>
                <w:szCs w:val="20"/>
              </w:rPr>
              <w:t>娩</w:t>
            </w:r>
            <w:proofErr w:type="gramEnd"/>
            <w:r w:rsidRPr="00556349">
              <w:rPr>
                <w:rFonts w:ascii="標楷體" w:eastAsia="標楷體" w:hAnsi="標楷體"/>
                <w:sz w:val="20"/>
                <w:szCs w:val="20"/>
              </w:rPr>
              <w:t>假日數。</w:t>
            </w:r>
          </w:p>
          <w:p w:rsidR="00417886" w:rsidRPr="00556349" w:rsidRDefault="00417886" w:rsidP="0099639E">
            <w:pPr>
              <w:pStyle w:val="HTML"/>
              <w:numPr>
                <w:ilvl w:val="1"/>
                <w:numId w:val="4"/>
              </w:numPr>
              <w:tabs>
                <w:tab w:val="clear" w:pos="840"/>
                <w:tab w:val="num" w:pos="303"/>
              </w:tabs>
              <w:spacing w:line="0" w:lineRule="atLeast"/>
              <w:ind w:left="303" w:hanging="303"/>
              <w:rPr>
                <w:rFonts w:ascii="標楷體" w:eastAsia="標楷體" w:hAnsi="標楷體"/>
                <w:sz w:val="20"/>
                <w:szCs w:val="20"/>
              </w:rPr>
            </w:pPr>
            <w:r w:rsidRPr="00556349">
              <w:rPr>
                <w:rFonts w:ascii="標楷體" w:eastAsia="標楷體" w:hAnsi="標楷體" w:hint="eastAsia"/>
                <w:sz w:val="20"/>
                <w:szCs w:val="20"/>
              </w:rPr>
              <w:t>女性教職員工</w:t>
            </w:r>
            <w:r w:rsidRPr="00556349">
              <w:rPr>
                <w:rFonts w:ascii="標楷體" w:eastAsia="標楷體" w:hAnsi="標楷體"/>
                <w:sz w:val="20"/>
                <w:szCs w:val="20"/>
              </w:rPr>
              <w:t>即將分娩前，已</w:t>
            </w:r>
            <w:proofErr w:type="gramStart"/>
            <w:r w:rsidRPr="00556349">
              <w:rPr>
                <w:rFonts w:ascii="標楷體" w:eastAsia="標楷體" w:hAnsi="標楷體"/>
                <w:sz w:val="20"/>
                <w:szCs w:val="20"/>
              </w:rPr>
              <w:t>請畢產前</w:t>
            </w:r>
            <w:proofErr w:type="gramEnd"/>
            <w:r w:rsidRPr="00556349">
              <w:rPr>
                <w:rFonts w:ascii="標楷體" w:eastAsia="標楷體" w:hAnsi="標楷體"/>
                <w:sz w:val="20"/>
                <w:szCs w:val="20"/>
              </w:rPr>
              <w:t>假，且經醫療機構或偏遠地區未設醫療機構之醫師證明，確有需要請假者，得於分娩前申請</w:t>
            </w:r>
            <w:proofErr w:type="gramStart"/>
            <w:r w:rsidRPr="00556349">
              <w:rPr>
                <w:rFonts w:ascii="標楷體" w:eastAsia="標楷體" w:hAnsi="標楷體"/>
                <w:sz w:val="20"/>
                <w:szCs w:val="20"/>
              </w:rPr>
              <w:t>娩</w:t>
            </w:r>
            <w:proofErr w:type="gramEnd"/>
            <w:r w:rsidRPr="00556349">
              <w:rPr>
                <w:rFonts w:ascii="標楷體" w:eastAsia="標楷體" w:hAnsi="標楷體"/>
                <w:sz w:val="20"/>
                <w:szCs w:val="20"/>
              </w:rPr>
              <w:t>假</w:t>
            </w:r>
            <w:r w:rsidRPr="00556349">
              <w:rPr>
                <w:rFonts w:ascii="標楷體" w:eastAsia="標楷體" w:hAnsi="標楷體" w:hint="eastAsia"/>
                <w:sz w:val="20"/>
                <w:szCs w:val="20"/>
              </w:rPr>
              <w:t>(</w:t>
            </w:r>
            <w:r w:rsidRPr="00556349">
              <w:rPr>
                <w:rFonts w:ascii="標楷體" w:eastAsia="標楷體" w:hAnsi="標楷體"/>
                <w:sz w:val="20"/>
                <w:szCs w:val="20"/>
              </w:rPr>
              <w:t>仍應按規定給假期</w:t>
            </w:r>
            <w:r w:rsidRPr="00556349">
              <w:rPr>
                <w:rFonts w:ascii="標楷體" w:eastAsia="標楷體" w:hAnsi="標楷體" w:cs="新細明體"/>
                <w:sz w:val="20"/>
                <w:szCs w:val="20"/>
              </w:rPr>
              <w:t>限</w:t>
            </w:r>
            <w:proofErr w:type="gramStart"/>
            <w:r w:rsidRPr="00556349">
              <w:rPr>
                <w:rFonts w:ascii="標楷體" w:eastAsia="標楷體" w:hAnsi="標楷體" w:cs="新細明體"/>
                <w:sz w:val="20"/>
                <w:szCs w:val="20"/>
              </w:rPr>
              <w:t>併</w:t>
            </w:r>
            <w:proofErr w:type="gramEnd"/>
            <w:r w:rsidRPr="00556349">
              <w:rPr>
                <w:rFonts w:ascii="標楷體" w:eastAsia="標楷體" w:hAnsi="標楷體" w:cs="新細明體"/>
                <w:sz w:val="20"/>
                <w:szCs w:val="20"/>
              </w:rPr>
              <w:t>計</w:t>
            </w:r>
            <w:r w:rsidRPr="00556349">
              <w:rPr>
                <w:rFonts w:ascii="標楷體" w:eastAsia="標楷體" w:hAnsi="標楷體" w:cs="新細明體" w:hint="eastAsia"/>
                <w:sz w:val="20"/>
                <w:szCs w:val="20"/>
              </w:rPr>
              <w:t>)</w:t>
            </w:r>
            <w:r w:rsidRPr="00556349">
              <w:rPr>
                <w:rFonts w:ascii="標楷體" w:eastAsia="標楷體" w:hAnsi="標楷體" w:cs="新細明體"/>
                <w:sz w:val="20"/>
                <w:szCs w:val="20"/>
              </w:rPr>
              <w:t>。</w:t>
            </w:r>
            <w:r w:rsidRPr="00556349">
              <w:rPr>
                <w:rFonts w:ascii="標楷體" w:eastAsia="標楷體" w:hAnsi="標楷體"/>
                <w:sz w:val="20"/>
                <w:szCs w:val="20"/>
              </w:rPr>
              <w:t>流產者，其流產假</w:t>
            </w:r>
            <w:r w:rsidRPr="00556349">
              <w:rPr>
                <w:rFonts w:ascii="標楷體" w:eastAsia="標楷體" w:hAnsi="標楷體" w:hint="eastAsia"/>
                <w:sz w:val="20"/>
                <w:szCs w:val="20"/>
              </w:rPr>
              <w:t>應</w:t>
            </w:r>
            <w:r w:rsidRPr="00556349">
              <w:rPr>
                <w:rFonts w:ascii="標楷體" w:eastAsia="標楷體" w:hAnsi="標楷體"/>
                <w:sz w:val="20"/>
                <w:szCs w:val="20"/>
              </w:rPr>
              <w:t>扣除</w:t>
            </w:r>
            <w:r w:rsidRPr="00556349">
              <w:rPr>
                <w:rFonts w:ascii="標楷體" w:eastAsia="標楷體" w:hAnsi="標楷體" w:hint="eastAsia"/>
                <w:sz w:val="20"/>
                <w:szCs w:val="20"/>
              </w:rPr>
              <w:t>先</w:t>
            </w:r>
            <w:r w:rsidRPr="00556349">
              <w:rPr>
                <w:rFonts w:ascii="標楷體" w:eastAsia="標楷體" w:hAnsi="標楷體"/>
                <w:sz w:val="20"/>
                <w:szCs w:val="20"/>
              </w:rPr>
              <w:t>請之</w:t>
            </w:r>
            <w:proofErr w:type="gramStart"/>
            <w:r w:rsidRPr="00556349">
              <w:rPr>
                <w:rFonts w:ascii="標楷體" w:eastAsia="標楷體" w:hAnsi="標楷體"/>
                <w:sz w:val="20"/>
                <w:szCs w:val="20"/>
              </w:rPr>
              <w:t>娩</w:t>
            </w:r>
            <w:proofErr w:type="gramEnd"/>
            <w:r w:rsidRPr="00556349">
              <w:rPr>
                <w:rFonts w:ascii="標楷體" w:eastAsia="標楷體" w:hAnsi="標楷體"/>
                <w:sz w:val="20"/>
                <w:szCs w:val="20"/>
              </w:rPr>
              <w:t>假日數。</w:t>
            </w:r>
          </w:p>
          <w:p w:rsidR="00417886" w:rsidRPr="00556349" w:rsidRDefault="00417886" w:rsidP="0099639E">
            <w:pPr>
              <w:numPr>
                <w:ilvl w:val="1"/>
                <w:numId w:val="4"/>
              </w:numPr>
              <w:tabs>
                <w:tab w:val="clear" w:pos="840"/>
                <w:tab w:val="num" w:pos="303"/>
              </w:tabs>
              <w:spacing w:line="220" w:lineRule="exact"/>
              <w:ind w:left="180" w:hanging="180"/>
              <w:rPr>
                <w:rFonts w:ascii="細明體" w:eastAsia="細明體" w:hAnsi="細明體"/>
                <w:color w:val="000000"/>
                <w:sz w:val="20"/>
                <w:szCs w:val="20"/>
              </w:rPr>
            </w:pPr>
            <w:r w:rsidRPr="00556349">
              <w:rPr>
                <w:rFonts w:ascii="標楷體" w:eastAsia="標楷體" w:hAnsi="標楷體" w:hint="eastAsia"/>
                <w:color w:val="000000"/>
                <w:sz w:val="20"/>
                <w:szCs w:val="20"/>
              </w:rPr>
              <w:t>請假期間遇寒暑假，不得比照國定假日扣除。</w:t>
            </w:r>
          </w:p>
        </w:tc>
      </w:tr>
      <w:tr w:rsidR="00417886" w:rsidRPr="00675871" w:rsidTr="0099639E">
        <w:trPr>
          <w:cantSplit/>
          <w:trHeight w:val="795"/>
        </w:trPr>
        <w:tc>
          <w:tcPr>
            <w:tcW w:w="10080" w:type="dxa"/>
            <w:tcBorders>
              <w:bottom w:val="single" w:sz="4" w:space="0" w:color="auto"/>
            </w:tcBorders>
            <w:shd w:val="clear" w:color="auto" w:fill="auto"/>
            <w:vAlign w:val="center"/>
          </w:tcPr>
          <w:p w:rsidR="00417886" w:rsidRPr="00556349" w:rsidRDefault="00417886" w:rsidP="0099639E">
            <w:pPr>
              <w:spacing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產前假：</w:t>
            </w:r>
          </w:p>
          <w:p w:rsidR="00417886" w:rsidRPr="00556349" w:rsidRDefault="00417886" w:rsidP="0099639E">
            <w:pPr>
              <w:numPr>
                <w:ilvl w:val="0"/>
                <w:numId w:val="5"/>
              </w:numPr>
              <w:tabs>
                <w:tab w:val="clear" w:pos="480"/>
                <w:tab w:val="num" w:pos="180"/>
              </w:tabs>
              <w:spacing w:line="220" w:lineRule="exact"/>
              <w:ind w:left="303" w:hanging="303"/>
              <w:rPr>
                <w:rFonts w:ascii="標楷體" w:eastAsia="標楷體" w:hAnsi="標楷體"/>
                <w:sz w:val="20"/>
                <w:szCs w:val="20"/>
              </w:rPr>
            </w:pPr>
            <w:r w:rsidRPr="00556349">
              <w:rPr>
                <w:rFonts w:ascii="標楷體" w:eastAsia="標楷體" w:hAnsi="標楷體" w:hint="eastAsia"/>
                <w:sz w:val="20"/>
                <w:szCs w:val="20"/>
              </w:rPr>
              <w:t>第一次申請時須檢具合法醫療機構或醫師證明書或孕婦健康手冊影本。</w:t>
            </w:r>
          </w:p>
          <w:p w:rsidR="00417886" w:rsidRPr="00556349" w:rsidRDefault="00417886" w:rsidP="0099639E">
            <w:pPr>
              <w:numPr>
                <w:ilvl w:val="0"/>
                <w:numId w:val="5"/>
              </w:numPr>
              <w:tabs>
                <w:tab w:val="clear" w:pos="480"/>
                <w:tab w:val="num" w:pos="180"/>
              </w:tabs>
              <w:spacing w:line="220" w:lineRule="exact"/>
              <w:ind w:left="303" w:hanging="303"/>
              <w:rPr>
                <w:rFonts w:ascii="標楷體" w:eastAsia="標楷體" w:hAnsi="標楷體"/>
                <w:color w:val="000000"/>
                <w:sz w:val="20"/>
                <w:szCs w:val="20"/>
              </w:rPr>
            </w:pPr>
            <w:r w:rsidRPr="00556349">
              <w:rPr>
                <w:rFonts w:ascii="標楷體" w:eastAsia="標楷體" w:hAnsi="標楷體" w:hint="eastAsia"/>
                <w:sz w:val="20"/>
                <w:szCs w:val="20"/>
              </w:rPr>
              <w:t>於分娩前申請，不得保留至分娩後。</w:t>
            </w:r>
          </w:p>
          <w:p w:rsidR="00417886" w:rsidRPr="00556349" w:rsidRDefault="00417886" w:rsidP="0099639E">
            <w:pPr>
              <w:numPr>
                <w:ilvl w:val="0"/>
                <w:numId w:val="5"/>
              </w:numPr>
              <w:tabs>
                <w:tab w:val="num" w:pos="180"/>
              </w:tabs>
              <w:spacing w:line="220" w:lineRule="exact"/>
              <w:ind w:left="303" w:hanging="303"/>
              <w:rPr>
                <w:rFonts w:ascii="標楷體" w:eastAsia="標楷體" w:hAnsi="標楷體"/>
                <w:color w:val="000000"/>
                <w:sz w:val="20"/>
                <w:szCs w:val="20"/>
              </w:rPr>
            </w:pPr>
            <w:r w:rsidRPr="00556349">
              <w:rPr>
                <w:rFonts w:ascii="標楷體" w:eastAsia="標楷體" w:hAnsi="標楷體" w:hint="eastAsia"/>
                <w:sz w:val="20"/>
                <w:szCs w:val="20"/>
              </w:rPr>
              <w:t>得分次申請，每次申請得以「時」為單位請假。</w:t>
            </w:r>
          </w:p>
        </w:tc>
      </w:tr>
      <w:tr w:rsidR="00417886" w:rsidRPr="00675871" w:rsidTr="0099639E">
        <w:trPr>
          <w:cantSplit/>
          <w:trHeight w:val="817"/>
        </w:trPr>
        <w:tc>
          <w:tcPr>
            <w:tcW w:w="10080" w:type="dxa"/>
            <w:tcBorders>
              <w:top w:val="single" w:sz="4" w:space="0" w:color="auto"/>
            </w:tcBorders>
            <w:shd w:val="clear" w:color="auto" w:fill="auto"/>
            <w:vAlign w:val="center"/>
          </w:tcPr>
          <w:p w:rsidR="00417886" w:rsidRPr="00556349" w:rsidRDefault="00417886" w:rsidP="0099639E">
            <w:pPr>
              <w:spacing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陪產假：</w:t>
            </w:r>
          </w:p>
          <w:p w:rsidR="00417886" w:rsidRPr="00556349" w:rsidRDefault="00417886" w:rsidP="0099639E">
            <w:pPr>
              <w:numPr>
                <w:ilvl w:val="1"/>
                <w:numId w:val="5"/>
              </w:numPr>
              <w:tabs>
                <w:tab w:val="clear" w:pos="840"/>
                <w:tab w:val="num" w:pos="303"/>
              </w:tabs>
              <w:spacing w:line="220" w:lineRule="exact"/>
              <w:ind w:left="180" w:hanging="180"/>
              <w:rPr>
                <w:rFonts w:ascii="標楷體" w:eastAsia="標楷體" w:hAnsi="標楷體"/>
                <w:sz w:val="20"/>
                <w:szCs w:val="20"/>
              </w:rPr>
            </w:pPr>
            <w:r w:rsidRPr="00556349">
              <w:rPr>
                <w:rFonts w:ascii="標楷體" w:eastAsia="標楷體" w:hAnsi="標楷體" w:hint="eastAsia"/>
                <w:sz w:val="20"/>
                <w:szCs w:val="20"/>
              </w:rPr>
              <w:t>須檢具合法醫療機構或醫師證明書。</w:t>
            </w:r>
          </w:p>
          <w:p w:rsidR="00417886" w:rsidRPr="00556349" w:rsidRDefault="00417886" w:rsidP="0099639E">
            <w:pPr>
              <w:numPr>
                <w:ilvl w:val="1"/>
                <w:numId w:val="5"/>
              </w:numPr>
              <w:tabs>
                <w:tab w:val="clear" w:pos="840"/>
              </w:tabs>
              <w:spacing w:line="0" w:lineRule="atLeast"/>
              <w:ind w:left="303" w:hanging="303"/>
              <w:rPr>
                <w:rFonts w:ascii="標楷體" w:eastAsia="標楷體" w:hAnsi="標楷體"/>
                <w:b/>
                <w:color w:val="0000FF"/>
                <w:sz w:val="20"/>
                <w:szCs w:val="20"/>
              </w:rPr>
            </w:pPr>
            <w:r w:rsidRPr="00556349">
              <w:rPr>
                <w:rFonts w:ascii="標楷體" w:eastAsia="標楷體" w:hAnsi="標楷體" w:hint="eastAsia"/>
                <w:sz w:val="20"/>
                <w:szCs w:val="20"/>
              </w:rPr>
              <w:t>配偶生產者，</w:t>
            </w:r>
            <w:r w:rsidRPr="00556349">
              <w:rPr>
                <w:rFonts w:ascii="標楷體" w:eastAsia="標楷體" w:hAnsi="標楷體"/>
                <w:sz w:val="20"/>
                <w:szCs w:val="20"/>
              </w:rPr>
              <w:t>陪產假應於</w:t>
            </w:r>
            <w:r w:rsidRPr="00556349">
              <w:rPr>
                <w:rFonts w:ascii="標楷體" w:eastAsia="標楷體" w:hAnsi="標楷體" w:hint="eastAsia"/>
                <w:sz w:val="20"/>
                <w:szCs w:val="20"/>
              </w:rPr>
              <w:t>配偶</w:t>
            </w:r>
            <w:r w:rsidRPr="00556349">
              <w:rPr>
                <w:rFonts w:ascii="標楷體" w:eastAsia="標楷體" w:hAnsi="標楷體"/>
                <w:sz w:val="20"/>
                <w:szCs w:val="20"/>
              </w:rPr>
              <w:t>分娩日前</w:t>
            </w:r>
            <w:proofErr w:type="gramStart"/>
            <w:r w:rsidRPr="00556349">
              <w:rPr>
                <w:rFonts w:ascii="標楷體" w:eastAsia="標楷體" w:hAnsi="標楷體"/>
                <w:sz w:val="20"/>
                <w:szCs w:val="20"/>
              </w:rPr>
              <w:t>後</w:t>
            </w:r>
            <w:r w:rsidRPr="00556349">
              <w:rPr>
                <w:rFonts w:ascii="標楷體" w:eastAsia="標楷體" w:hAnsi="標楷體" w:hint="eastAsia"/>
                <w:sz w:val="20"/>
                <w:szCs w:val="20"/>
              </w:rPr>
              <w:t>3日</w:t>
            </w:r>
            <w:r w:rsidRPr="00556349">
              <w:rPr>
                <w:rFonts w:ascii="標楷體" w:eastAsia="標楷體" w:hAnsi="標楷體"/>
                <w:sz w:val="20"/>
                <w:szCs w:val="20"/>
              </w:rPr>
              <w:t>內請畢</w:t>
            </w:r>
            <w:proofErr w:type="gramEnd"/>
            <w:r w:rsidRPr="00556349">
              <w:rPr>
                <w:rFonts w:ascii="標楷體" w:eastAsia="標楷體" w:hAnsi="標楷體"/>
                <w:sz w:val="20"/>
                <w:szCs w:val="20"/>
              </w:rPr>
              <w:t>（亦即含分娩日合計</w:t>
            </w:r>
            <w:r w:rsidRPr="00556349">
              <w:rPr>
                <w:rFonts w:ascii="標楷體" w:eastAsia="標楷體" w:hAnsi="標楷體" w:hint="eastAsia"/>
                <w:sz w:val="20"/>
                <w:szCs w:val="20"/>
              </w:rPr>
              <w:t>7</w:t>
            </w:r>
            <w:r w:rsidRPr="00556349">
              <w:rPr>
                <w:rFonts w:ascii="標楷體" w:eastAsia="標楷體" w:hAnsi="標楷體"/>
                <w:sz w:val="20"/>
                <w:szCs w:val="20"/>
              </w:rPr>
              <w:t>日</w:t>
            </w:r>
            <w:r w:rsidRPr="00556349">
              <w:rPr>
                <w:rFonts w:ascii="標楷體" w:eastAsia="標楷體" w:hAnsi="標楷體"/>
                <w:color w:val="000000"/>
                <w:sz w:val="20"/>
                <w:szCs w:val="20"/>
              </w:rPr>
              <w:t>），並得分次核給，每次至少半日。</w:t>
            </w:r>
          </w:p>
        </w:tc>
      </w:tr>
      <w:tr w:rsidR="00417886" w:rsidRPr="00675871" w:rsidTr="0099639E">
        <w:trPr>
          <w:cantSplit/>
          <w:trHeight w:val="870"/>
        </w:trPr>
        <w:tc>
          <w:tcPr>
            <w:tcW w:w="10080" w:type="dxa"/>
            <w:tcBorders>
              <w:bottom w:val="single" w:sz="4" w:space="0" w:color="auto"/>
            </w:tcBorders>
            <w:shd w:val="clear" w:color="auto" w:fill="auto"/>
            <w:vAlign w:val="center"/>
          </w:tcPr>
          <w:p w:rsidR="00417886" w:rsidRPr="00556349" w:rsidRDefault="00417886" w:rsidP="0099639E">
            <w:pPr>
              <w:spacing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流產假：</w:t>
            </w:r>
          </w:p>
          <w:p w:rsidR="00417886" w:rsidRPr="00556349" w:rsidRDefault="00417886" w:rsidP="0099639E">
            <w:pPr>
              <w:numPr>
                <w:ilvl w:val="0"/>
                <w:numId w:val="6"/>
              </w:numPr>
              <w:tabs>
                <w:tab w:val="clear" w:pos="360"/>
              </w:tabs>
              <w:spacing w:line="220" w:lineRule="exact"/>
              <w:rPr>
                <w:rFonts w:ascii="標楷體" w:eastAsia="標楷體" w:hAnsi="標楷體"/>
                <w:color w:val="000000"/>
                <w:sz w:val="20"/>
                <w:szCs w:val="20"/>
              </w:rPr>
            </w:pPr>
            <w:r w:rsidRPr="00556349">
              <w:rPr>
                <w:rFonts w:ascii="標楷體" w:eastAsia="標楷體" w:hAnsi="標楷體" w:hint="eastAsia"/>
                <w:color w:val="000000"/>
                <w:sz w:val="20"/>
                <w:szCs w:val="20"/>
              </w:rPr>
              <w:t>須檢具合法醫療機構或醫師證明書。</w:t>
            </w:r>
          </w:p>
          <w:p w:rsidR="00417886" w:rsidRPr="00556349" w:rsidRDefault="00417886" w:rsidP="0099639E">
            <w:pPr>
              <w:numPr>
                <w:ilvl w:val="0"/>
                <w:numId w:val="6"/>
              </w:numPr>
              <w:tabs>
                <w:tab w:val="clear" w:pos="360"/>
              </w:tabs>
              <w:spacing w:line="220" w:lineRule="exact"/>
              <w:rPr>
                <w:rFonts w:ascii="標楷體" w:eastAsia="標楷體" w:hAnsi="標楷體"/>
                <w:color w:val="000000"/>
                <w:sz w:val="20"/>
                <w:szCs w:val="20"/>
              </w:rPr>
            </w:pPr>
            <w:r w:rsidRPr="00556349">
              <w:rPr>
                <w:rFonts w:ascii="標楷體" w:eastAsia="標楷體" w:hAnsi="標楷體" w:hint="eastAsia"/>
                <w:color w:val="000000"/>
                <w:sz w:val="20"/>
                <w:szCs w:val="20"/>
              </w:rPr>
              <w:t>應</w:t>
            </w:r>
            <w:proofErr w:type="gramStart"/>
            <w:r w:rsidRPr="00556349">
              <w:rPr>
                <w:rFonts w:ascii="標楷體" w:eastAsia="標楷體" w:hAnsi="標楷體" w:hint="eastAsia"/>
                <w:color w:val="000000"/>
                <w:sz w:val="20"/>
                <w:szCs w:val="20"/>
              </w:rPr>
              <w:t>一次請畢</w:t>
            </w:r>
            <w:proofErr w:type="gramEnd"/>
            <w:r w:rsidRPr="00556349">
              <w:rPr>
                <w:rFonts w:ascii="標楷體" w:eastAsia="標楷體" w:hAnsi="標楷體" w:hint="eastAsia"/>
                <w:color w:val="000000"/>
                <w:sz w:val="20"/>
                <w:szCs w:val="20"/>
              </w:rPr>
              <w:t>，不得分次申請。如係有</w:t>
            </w:r>
            <w:r w:rsidRPr="00556349">
              <w:rPr>
                <w:rFonts w:ascii="標楷體" w:eastAsia="標楷體" w:hAnsi="標楷體" w:cs="細明體"/>
                <w:sz w:val="20"/>
                <w:szCs w:val="20"/>
              </w:rPr>
              <w:t>分娩前先申請部分娩假</w:t>
            </w:r>
            <w:r w:rsidRPr="00556349">
              <w:rPr>
                <w:rFonts w:ascii="標楷體" w:eastAsia="標楷體" w:hAnsi="標楷體" w:hint="eastAsia"/>
                <w:color w:val="000000"/>
                <w:sz w:val="20"/>
                <w:szCs w:val="20"/>
              </w:rPr>
              <w:t>之情形者，其流產假應扣除先請之</w:t>
            </w:r>
            <w:proofErr w:type="gramStart"/>
            <w:r w:rsidRPr="00556349">
              <w:rPr>
                <w:rFonts w:ascii="標楷體" w:eastAsia="標楷體" w:hAnsi="標楷體" w:hint="eastAsia"/>
                <w:color w:val="000000"/>
                <w:sz w:val="20"/>
                <w:szCs w:val="20"/>
              </w:rPr>
              <w:t>娩</w:t>
            </w:r>
            <w:proofErr w:type="gramEnd"/>
            <w:r w:rsidRPr="00556349">
              <w:rPr>
                <w:rFonts w:ascii="標楷體" w:eastAsia="標楷體" w:hAnsi="標楷體" w:hint="eastAsia"/>
                <w:color w:val="000000"/>
                <w:sz w:val="20"/>
                <w:szCs w:val="20"/>
              </w:rPr>
              <w:t>假日數。</w:t>
            </w:r>
          </w:p>
          <w:p w:rsidR="00417886" w:rsidRPr="00556349" w:rsidRDefault="00417886" w:rsidP="0099639E">
            <w:pPr>
              <w:numPr>
                <w:ilvl w:val="0"/>
                <w:numId w:val="6"/>
              </w:numPr>
              <w:tabs>
                <w:tab w:val="clear" w:pos="360"/>
              </w:tabs>
              <w:spacing w:line="220" w:lineRule="exact"/>
              <w:rPr>
                <w:rFonts w:ascii="標楷體" w:eastAsia="標楷體" w:hAnsi="標楷體"/>
                <w:color w:val="000000"/>
                <w:sz w:val="20"/>
                <w:szCs w:val="20"/>
              </w:rPr>
            </w:pPr>
            <w:r w:rsidRPr="00556349">
              <w:rPr>
                <w:rFonts w:ascii="標楷體" w:eastAsia="標楷體" w:hAnsi="標楷體" w:hint="eastAsia"/>
                <w:color w:val="000000"/>
                <w:sz w:val="20"/>
                <w:szCs w:val="20"/>
              </w:rPr>
              <w:t>請假期間遇寒暑假，不得比照國定假日扣除。</w:t>
            </w:r>
          </w:p>
        </w:tc>
      </w:tr>
      <w:tr w:rsidR="00417886" w:rsidRPr="00675871" w:rsidTr="0099639E">
        <w:trPr>
          <w:cantSplit/>
          <w:trHeight w:val="788"/>
        </w:trPr>
        <w:tc>
          <w:tcPr>
            <w:tcW w:w="10080" w:type="dxa"/>
            <w:tcBorders>
              <w:top w:val="single" w:sz="4" w:space="0" w:color="auto"/>
            </w:tcBorders>
            <w:shd w:val="clear" w:color="auto" w:fill="auto"/>
            <w:vAlign w:val="center"/>
          </w:tcPr>
          <w:p w:rsidR="00417886" w:rsidRPr="00556349" w:rsidRDefault="00417886" w:rsidP="0099639E">
            <w:pPr>
              <w:spacing w:line="24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喪假：</w:t>
            </w:r>
          </w:p>
          <w:p w:rsidR="00417886" w:rsidRPr="00556349" w:rsidRDefault="00417886" w:rsidP="0099639E">
            <w:pPr>
              <w:numPr>
                <w:ilvl w:val="0"/>
                <w:numId w:val="2"/>
              </w:numPr>
              <w:tabs>
                <w:tab w:val="clear" w:pos="360"/>
              </w:tabs>
              <w:spacing w:line="240" w:lineRule="exact"/>
              <w:ind w:left="303" w:hanging="303"/>
              <w:rPr>
                <w:rFonts w:ascii="標楷體" w:eastAsia="標楷體" w:hAnsi="標楷體"/>
                <w:color w:val="000000"/>
                <w:sz w:val="20"/>
                <w:szCs w:val="20"/>
              </w:rPr>
            </w:pPr>
            <w:r w:rsidRPr="00556349">
              <w:rPr>
                <w:rFonts w:ascii="標楷體" w:eastAsia="標楷體" w:hAnsi="標楷體" w:hint="eastAsia"/>
                <w:color w:val="000000"/>
                <w:sz w:val="20"/>
                <w:szCs w:val="20"/>
              </w:rPr>
              <w:t>應檢具</w:t>
            </w:r>
            <w:proofErr w:type="gramStart"/>
            <w:r w:rsidRPr="00556349">
              <w:rPr>
                <w:rFonts w:ascii="標楷體" w:eastAsia="標楷體" w:hAnsi="標楷體" w:hint="eastAsia"/>
                <w:color w:val="000000"/>
                <w:sz w:val="20"/>
                <w:szCs w:val="20"/>
              </w:rPr>
              <w:t>訃</w:t>
            </w:r>
            <w:proofErr w:type="gramEnd"/>
            <w:r w:rsidRPr="00556349">
              <w:rPr>
                <w:rFonts w:ascii="標楷體" w:eastAsia="標楷體" w:hAnsi="標楷體" w:hint="eastAsia"/>
                <w:color w:val="000000"/>
                <w:sz w:val="20"/>
                <w:szCs w:val="20"/>
              </w:rPr>
              <w:t>文，或死亡證明書申請，如無法顯示親屬關係者，應另附戶籍文件。</w:t>
            </w:r>
          </w:p>
          <w:p w:rsidR="00417886" w:rsidRPr="00556349" w:rsidRDefault="00417886" w:rsidP="0099639E">
            <w:pPr>
              <w:numPr>
                <w:ilvl w:val="0"/>
                <w:numId w:val="2"/>
              </w:numPr>
              <w:tabs>
                <w:tab w:val="clear" w:pos="360"/>
              </w:tabs>
              <w:spacing w:line="240" w:lineRule="exact"/>
              <w:ind w:left="303" w:hanging="303"/>
              <w:rPr>
                <w:rFonts w:ascii="標楷體" w:eastAsia="標楷體" w:hAnsi="標楷體"/>
                <w:b/>
                <w:color w:val="0000FF"/>
                <w:sz w:val="20"/>
                <w:szCs w:val="20"/>
              </w:rPr>
            </w:pPr>
            <w:r w:rsidRPr="00556349">
              <w:rPr>
                <w:rFonts w:ascii="標楷體" w:eastAsia="標楷體" w:hAnsi="標楷體"/>
                <w:sz w:val="20"/>
                <w:szCs w:val="20"/>
              </w:rPr>
              <w:t>喪假</w:t>
            </w:r>
            <w:r w:rsidRPr="00556349">
              <w:rPr>
                <w:rFonts w:ascii="標楷體" w:eastAsia="標楷體" w:hAnsi="標楷體" w:hint="eastAsia"/>
                <w:color w:val="000000"/>
                <w:sz w:val="20"/>
                <w:szCs w:val="20"/>
              </w:rPr>
              <w:t>得分次申請，但應於</w:t>
            </w:r>
            <w:r w:rsidRPr="00556349">
              <w:rPr>
                <w:rFonts w:ascii="標楷體" w:eastAsia="標楷體" w:hAnsi="標楷體"/>
                <w:sz w:val="20"/>
                <w:szCs w:val="20"/>
              </w:rPr>
              <w:t>死亡之日翌日起</w:t>
            </w:r>
            <w:proofErr w:type="gramStart"/>
            <w:r w:rsidRPr="00556349">
              <w:rPr>
                <w:rFonts w:ascii="標楷體" w:eastAsia="標楷體" w:hAnsi="標楷體" w:hint="eastAsia"/>
                <w:color w:val="000000"/>
                <w:sz w:val="20"/>
                <w:szCs w:val="20"/>
              </w:rPr>
              <w:t>百日內請畢</w:t>
            </w:r>
            <w:proofErr w:type="gramEnd"/>
            <w:r w:rsidRPr="00556349">
              <w:rPr>
                <w:rFonts w:ascii="標楷體" w:eastAsia="標楷體" w:hAnsi="標楷體" w:hint="eastAsia"/>
                <w:color w:val="000000"/>
                <w:sz w:val="20"/>
                <w:szCs w:val="20"/>
              </w:rPr>
              <w:t>；聘僱人員之喪假並應於原訂僱用契約期限內實施。</w:t>
            </w:r>
          </w:p>
        </w:tc>
      </w:tr>
      <w:tr w:rsidR="00417886" w:rsidRPr="00675871" w:rsidTr="0099639E">
        <w:trPr>
          <w:cantSplit/>
          <w:trHeight w:val="337"/>
        </w:trPr>
        <w:tc>
          <w:tcPr>
            <w:tcW w:w="10080" w:type="dxa"/>
            <w:vMerge w:val="restart"/>
            <w:shd w:val="clear" w:color="auto" w:fill="auto"/>
            <w:vAlign w:val="center"/>
          </w:tcPr>
          <w:p w:rsidR="00417886" w:rsidRPr="00556349" w:rsidRDefault="00417886" w:rsidP="0099639E">
            <w:pPr>
              <w:spacing w:line="220" w:lineRule="exact"/>
              <w:rPr>
                <w:rFonts w:ascii="標楷體" w:eastAsia="標楷體" w:hAnsi="標楷體"/>
                <w:b/>
                <w:color w:val="0000FF"/>
                <w:sz w:val="20"/>
                <w:szCs w:val="20"/>
              </w:rPr>
            </w:pPr>
            <w:r w:rsidRPr="00556349">
              <w:rPr>
                <w:rFonts w:ascii="標楷體" w:eastAsia="標楷體" w:hAnsi="標楷體" w:hint="eastAsia"/>
                <w:b/>
                <w:color w:val="0000FF"/>
                <w:sz w:val="20"/>
                <w:szCs w:val="20"/>
              </w:rPr>
              <w:t>休假</w:t>
            </w:r>
          </w:p>
          <w:p w:rsidR="00417886" w:rsidRPr="00556349" w:rsidRDefault="00417886" w:rsidP="0099639E">
            <w:pPr>
              <w:numPr>
                <w:ilvl w:val="0"/>
                <w:numId w:val="7"/>
              </w:numPr>
              <w:spacing w:line="220" w:lineRule="exact"/>
              <w:rPr>
                <w:rFonts w:ascii="標楷體" w:eastAsia="標楷體" w:hAnsi="標楷體"/>
                <w:sz w:val="20"/>
                <w:szCs w:val="20"/>
              </w:rPr>
            </w:pPr>
            <w:r w:rsidRPr="00556349">
              <w:rPr>
                <w:rFonts w:ascii="標楷體" w:eastAsia="標楷體" w:hAnsi="標楷體" w:hint="eastAsia"/>
                <w:sz w:val="20"/>
                <w:szCs w:val="20"/>
              </w:rPr>
              <w:t>職員、技工、工友、駕駛及兼任行政職務之教師，始有休假，未兼任行政職務教師及代理教師則無。</w:t>
            </w:r>
          </w:p>
          <w:p w:rsidR="00417886" w:rsidRPr="00556349" w:rsidRDefault="00417886" w:rsidP="0099639E">
            <w:pPr>
              <w:numPr>
                <w:ilvl w:val="0"/>
                <w:numId w:val="7"/>
              </w:numPr>
              <w:spacing w:line="220" w:lineRule="exact"/>
              <w:rPr>
                <w:rFonts w:ascii="標楷體" w:eastAsia="標楷體" w:hAnsi="標楷體"/>
                <w:sz w:val="20"/>
                <w:szCs w:val="20"/>
              </w:rPr>
            </w:pPr>
            <w:r w:rsidRPr="00556349">
              <w:rPr>
                <w:rFonts w:ascii="標楷體" w:eastAsia="標楷體" w:hAnsi="標楷體" w:hint="eastAsia"/>
                <w:sz w:val="20"/>
                <w:szCs w:val="20"/>
              </w:rPr>
              <w:t>每學年八月核給休假，未滿一年者按在職月數比例計算，比例計算後未滿半日者以半日計；超過半日未滿一日者，以一日計。每次休假，應至少半日。服務年資之計算為服務於本校之年資。</w:t>
            </w:r>
          </w:p>
          <w:p w:rsidR="00417886" w:rsidRPr="00556349" w:rsidRDefault="00417886" w:rsidP="0099639E">
            <w:pPr>
              <w:numPr>
                <w:ilvl w:val="0"/>
                <w:numId w:val="7"/>
              </w:numPr>
              <w:tabs>
                <w:tab w:val="clear" w:pos="360"/>
              </w:tabs>
              <w:spacing w:line="220" w:lineRule="exact"/>
              <w:rPr>
                <w:rFonts w:ascii="標楷體" w:eastAsia="標楷體" w:hAnsi="標楷體"/>
                <w:sz w:val="20"/>
                <w:szCs w:val="20"/>
              </w:rPr>
            </w:pPr>
            <w:r w:rsidRPr="00556349">
              <w:rPr>
                <w:rFonts w:ascii="標楷體" w:eastAsia="標楷體" w:hAnsi="標楷體" w:hint="eastAsia"/>
                <w:sz w:val="20"/>
                <w:szCs w:val="20"/>
              </w:rPr>
              <w:t>職員及兼任行政職務教師之休假應於寒暑假期間實施，當學年度之休假未休畢者，不予保留。</w:t>
            </w:r>
          </w:p>
          <w:p w:rsidR="00417886" w:rsidRPr="00556349" w:rsidRDefault="00417886" w:rsidP="0099639E">
            <w:pPr>
              <w:numPr>
                <w:ilvl w:val="0"/>
                <w:numId w:val="7"/>
              </w:numPr>
              <w:tabs>
                <w:tab w:val="clear" w:pos="360"/>
              </w:tabs>
              <w:spacing w:line="220" w:lineRule="exact"/>
              <w:rPr>
                <w:rFonts w:ascii="標楷體" w:eastAsia="標楷體" w:hAnsi="標楷體"/>
                <w:sz w:val="20"/>
                <w:szCs w:val="20"/>
              </w:rPr>
            </w:pPr>
            <w:r w:rsidRPr="00556349">
              <w:rPr>
                <w:rFonts w:ascii="標楷體" w:eastAsia="標楷體" w:hAnsi="標楷體" w:hint="eastAsia"/>
                <w:sz w:val="20"/>
                <w:szCs w:val="20"/>
              </w:rPr>
              <w:lastRenderedPageBreak/>
              <w:t>服務年資之計算為任職於本校之年資。。</w:t>
            </w:r>
          </w:p>
          <w:p w:rsidR="00417886" w:rsidRPr="00556349" w:rsidRDefault="00417886" w:rsidP="0099639E">
            <w:pPr>
              <w:numPr>
                <w:ilvl w:val="0"/>
                <w:numId w:val="7"/>
              </w:numPr>
              <w:tabs>
                <w:tab w:val="clear" w:pos="360"/>
              </w:tabs>
              <w:spacing w:line="220" w:lineRule="exact"/>
              <w:rPr>
                <w:rFonts w:ascii="標楷體" w:eastAsia="標楷體" w:hAnsi="標楷體"/>
                <w:sz w:val="20"/>
                <w:szCs w:val="20"/>
              </w:rPr>
            </w:pPr>
            <w:r w:rsidRPr="00556349">
              <w:rPr>
                <w:rFonts w:ascii="標楷體" w:eastAsia="標楷體" w:hAnsi="標楷體" w:hint="eastAsia"/>
                <w:sz w:val="20"/>
                <w:szCs w:val="20"/>
              </w:rPr>
              <w:t>未兼任行政職務教師於學生寒暑假期間，除課業輔導活動、返校服務、研究與進修等活動及配合災害</w:t>
            </w:r>
            <w:proofErr w:type="gramStart"/>
            <w:r w:rsidRPr="00556349">
              <w:rPr>
                <w:rFonts w:ascii="標楷體" w:eastAsia="標楷體" w:hAnsi="標楷體" w:hint="eastAsia"/>
                <w:sz w:val="20"/>
                <w:szCs w:val="20"/>
              </w:rPr>
              <w:t>防救所需</w:t>
            </w:r>
            <w:proofErr w:type="gramEnd"/>
            <w:r w:rsidRPr="00556349">
              <w:rPr>
                <w:rFonts w:ascii="標楷體" w:eastAsia="標楷體" w:hAnsi="標楷體" w:hint="eastAsia"/>
                <w:sz w:val="20"/>
                <w:szCs w:val="20"/>
              </w:rPr>
              <w:t>之日外，餘可不必到校。教師若無法配合參與時，應依規定辦理請假手續。</w:t>
            </w:r>
          </w:p>
        </w:tc>
      </w:tr>
      <w:tr w:rsidR="00417886" w:rsidRPr="00675871" w:rsidTr="0099639E">
        <w:trPr>
          <w:cantSplit/>
          <w:trHeight w:val="337"/>
        </w:trPr>
        <w:tc>
          <w:tcPr>
            <w:tcW w:w="10080" w:type="dxa"/>
            <w:vMerge/>
            <w:shd w:val="clear" w:color="auto" w:fill="auto"/>
            <w:vAlign w:val="center"/>
          </w:tcPr>
          <w:p w:rsidR="00417886" w:rsidRPr="00675871" w:rsidRDefault="00417886" w:rsidP="0099639E">
            <w:pPr>
              <w:spacing w:line="220" w:lineRule="exact"/>
              <w:rPr>
                <w:rFonts w:ascii="細明體" w:eastAsia="細明體" w:hAnsi="細明體"/>
                <w:color w:val="000000"/>
                <w:sz w:val="20"/>
                <w:szCs w:val="20"/>
              </w:rPr>
            </w:pPr>
          </w:p>
        </w:tc>
      </w:tr>
      <w:tr w:rsidR="00417886" w:rsidRPr="00675871" w:rsidTr="0099639E">
        <w:trPr>
          <w:cantSplit/>
          <w:trHeight w:val="337"/>
        </w:trPr>
        <w:tc>
          <w:tcPr>
            <w:tcW w:w="10080" w:type="dxa"/>
            <w:vMerge/>
            <w:shd w:val="clear" w:color="auto" w:fill="auto"/>
            <w:vAlign w:val="center"/>
          </w:tcPr>
          <w:p w:rsidR="00417886" w:rsidRPr="00675871" w:rsidRDefault="00417886" w:rsidP="0099639E">
            <w:pPr>
              <w:spacing w:line="220" w:lineRule="exact"/>
              <w:rPr>
                <w:rFonts w:ascii="細明體" w:eastAsia="細明體" w:hAnsi="細明體"/>
                <w:color w:val="000000"/>
                <w:sz w:val="20"/>
                <w:szCs w:val="20"/>
              </w:rPr>
            </w:pPr>
          </w:p>
        </w:tc>
      </w:tr>
      <w:tr w:rsidR="00417886" w:rsidRPr="00675871" w:rsidTr="0099639E">
        <w:trPr>
          <w:cantSplit/>
          <w:trHeight w:val="337"/>
        </w:trPr>
        <w:tc>
          <w:tcPr>
            <w:tcW w:w="10080" w:type="dxa"/>
            <w:vMerge/>
            <w:shd w:val="clear" w:color="auto" w:fill="auto"/>
            <w:vAlign w:val="center"/>
          </w:tcPr>
          <w:p w:rsidR="00417886" w:rsidRPr="00675871" w:rsidRDefault="00417886" w:rsidP="0099639E">
            <w:pPr>
              <w:spacing w:line="220" w:lineRule="exact"/>
              <w:rPr>
                <w:rFonts w:ascii="細明體" w:eastAsia="細明體" w:hAnsi="細明體"/>
                <w:color w:val="000000"/>
                <w:sz w:val="20"/>
                <w:szCs w:val="20"/>
              </w:rPr>
            </w:pPr>
          </w:p>
        </w:tc>
      </w:tr>
      <w:tr w:rsidR="00417886" w:rsidRPr="00675871" w:rsidTr="0099639E">
        <w:trPr>
          <w:cantSplit/>
          <w:trHeight w:val="220"/>
        </w:trPr>
        <w:tc>
          <w:tcPr>
            <w:tcW w:w="10080" w:type="dxa"/>
            <w:vMerge/>
            <w:tcBorders>
              <w:bottom w:val="single" w:sz="12" w:space="0" w:color="auto"/>
            </w:tcBorders>
            <w:shd w:val="clear" w:color="auto" w:fill="auto"/>
            <w:vAlign w:val="center"/>
          </w:tcPr>
          <w:p w:rsidR="00417886" w:rsidRPr="00675871" w:rsidRDefault="00417886" w:rsidP="0099639E">
            <w:pPr>
              <w:spacing w:line="220" w:lineRule="exact"/>
              <w:rPr>
                <w:rFonts w:ascii="細明體" w:eastAsia="細明體" w:hAnsi="細明體"/>
                <w:color w:val="000000"/>
                <w:sz w:val="20"/>
                <w:szCs w:val="20"/>
              </w:rPr>
            </w:pPr>
          </w:p>
        </w:tc>
      </w:tr>
    </w:tbl>
    <w:p w:rsidR="00BA2043" w:rsidRPr="00417886" w:rsidRDefault="00BA2043"/>
    <w:sectPr w:rsidR="00BA2043" w:rsidRPr="00417886" w:rsidSect="009E658E">
      <w:pgSz w:w="11906" w:h="16838"/>
      <w:pgMar w:top="1440" w:right="1134" w:bottom="127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C2F" w:rsidRDefault="00196C2F" w:rsidP="00976A2A">
      <w:r>
        <w:separator/>
      </w:r>
    </w:p>
  </w:endnote>
  <w:endnote w:type="continuationSeparator" w:id="0">
    <w:p w:rsidR="00196C2F" w:rsidRDefault="00196C2F" w:rsidP="00976A2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C2F" w:rsidRDefault="00196C2F" w:rsidP="00976A2A">
      <w:r>
        <w:separator/>
      </w:r>
    </w:p>
  </w:footnote>
  <w:footnote w:type="continuationSeparator" w:id="0">
    <w:p w:rsidR="00196C2F" w:rsidRDefault="00196C2F" w:rsidP="009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E2A"/>
    <w:multiLevelType w:val="hybridMultilevel"/>
    <w:tmpl w:val="A9A806C8"/>
    <w:lvl w:ilvl="0" w:tplc="9BCC68C8">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A11EDA"/>
    <w:multiLevelType w:val="hybridMultilevel"/>
    <w:tmpl w:val="AEB6242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1F634D2"/>
    <w:multiLevelType w:val="hybridMultilevel"/>
    <w:tmpl w:val="1B9E02BC"/>
    <w:lvl w:ilvl="0" w:tplc="0409000F">
      <w:start w:val="1"/>
      <w:numFmt w:val="decimal"/>
      <w:lvlText w:val="%1."/>
      <w:lvlJc w:val="left"/>
      <w:pPr>
        <w:tabs>
          <w:tab w:val="num" w:pos="480"/>
        </w:tabs>
        <w:ind w:left="480" w:hanging="480"/>
      </w:pPr>
      <w:rPr>
        <w:rFonts w:hint="eastAsia"/>
      </w:rPr>
    </w:lvl>
    <w:lvl w:ilvl="1" w:tplc="76900FD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B95897"/>
    <w:multiLevelType w:val="hybridMultilevel"/>
    <w:tmpl w:val="75AE15C6"/>
    <w:lvl w:ilvl="0" w:tplc="E138E4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01031C"/>
    <w:multiLevelType w:val="hybridMultilevel"/>
    <w:tmpl w:val="F6CED5B0"/>
    <w:lvl w:ilvl="0" w:tplc="6E169CE2">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5870D0"/>
    <w:multiLevelType w:val="hybridMultilevel"/>
    <w:tmpl w:val="8FD0BEB0"/>
    <w:lvl w:ilvl="0" w:tplc="0C66E30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DA83FC9"/>
    <w:multiLevelType w:val="hybridMultilevel"/>
    <w:tmpl w:val="6AD8423A"/>
    <w:lvl w:ilvl="0" w:tplc="FB940186">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6D620F"/>
    <w:multiLevelType w:val="hybridMultilevel"/>
    <w:tmpl w:val="51F6D9B2"/>
    <w:lvl w:ilvl="0" w:tplc="E28C9404">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8">
    <w:nsid w:val="4D4D4676"/>
    <w:multiLevelType w:val="hybridMultilevel"/>
    <w:tmpl w:val="FC725C1C"/>
    <w:lvl w:ilvl="0" w:tplc="0862F208">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0963B0"/>
    <w:multiLevelType w:val="hybridMultilevel"/>
    <w:tmpl w:val="7610D63C"/>
    <w:lvl w:ilvl="0" w:tplc="23AA7E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88E564D"/>
    <w:multiLevelType w:val="hybridMultilevel"/>
    <w:tmpl w:val="1234B5AA"/>
    <w:lvl w:ilvl="0" w:tplc="A8F0927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3FC67BF"/>
    <w:multiLevelType w:val="hybridMultilevel"/>
    <w:tmpl w:val="59B87FE8"/>
    <w:lvl w:ilvl="0" w:tplc="6B4250A6">
      <w:start w:val="1"/>
      <w:numFmt w:val="decimal"/>
      <w:lvlText w:val="%1."/>
      <w:lvlJc w:val="left"/>
      <w:pPr>
        <w:tabs>
          <w:tab w:val="num" w:pos="360"/>
        </w:tabs>
        <w:ind w:left="360" w:hanging="360"/>
      </w:pPr>
      <w:rPr>
        <w:rFonts w:ascii="標楷體" w:eastAsia="標楷體" w:hAnsi="標楷體" w:hint="eastAsia"/>
      </w:rPr>
    </w:lvl>
    <w:lvl w:ilvl="1" w:tplc="79341F92">
      <w:start w:val="1"/>
      <w:numFmt w:val="decimal"/>
      <w:lvlText w:val="%2."/>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4C44320"/>
    <w:multiLevelType w:val="hybridMultilevel"/>
    <w:tmpl w:val="BD7A8D7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9"/>
  </w:num>
  <w:num w:numId="3">
    <w:abstractNumId w:val="10"/>
  </w:num>
  <w:num w:numId="4">
    <w:abstractNumId w:val="11"/>
  </w:num>
  <w:num w:numId="5">
    <w:abstractNumId w:val="2"/>
  </w:num>
  <w:num w:numId="6">
    <w:abstractNumId w:val="3"/>
  </w:num>
  <w:num w:numId="7">
    <w:abstractNumId w:val="6"/>
  </w:num>
  <w:num w:numId="8">
    <w:abstractNumId w:val="5"/>
  </w:num>
  <w:num w:numId="9">
    <w:abstractNumId w:val="4"/>
  </w:num>
  <w:num w:numId="10">
    <w:abstractNumId w:val="8"/>
  </w:num>
  <w:num w:numId="11">
    <w:abstractNumId w:val="7"/>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886"/>
    <w:rsid w:val="00030023"/>
    <w:rsid w:val="000417E1"/>
    <w:rsid w:val="0004562F"/>
    <w:rsid w:val="00072194"/>
    <w:rsid w:val="000872A7"/>
    <w:rsid w:val="000951B9"/>
    <w:rsid w:val="0011470F"/>
    <w:rsid w:val="0011564A"/>
    <w:rsid w:val="001217A4"/>
    <w:rsid w:val="00160B67"/>
    <w:rsid w:val="00191115"/>
    <w:rsid w:val="00196C2F"/>
    <w:rsid w:val="001B5343"/>
    <w:rsid w:val="001C3F3C"/>
    <w:rsid w:val="001E16B9"/>
    <w:rsid w:val="001E6F09"/>
    <w:rsid w:val="001E741A"/>
    <w:rsid w:val="00225330"/>
    <w:rsid w:val="00244289"/>
    <w:rsid w:val="00247BFD"/>
    <w:rsid w:val="002530AC"/>
    <w:rsid w:val="00253754"/>
    <w:rsid w:val="002B0535"/>
    <w:rsid w:val="002D4C07"/>
    <w:rsid w:val="00311EB8"/>
    <w:rsid w:val="00387182"/>
    <w:rsid w:val="003A4BB3"/>
    <w:rsid w:val="003A7BB4"/>
    <w:rsid w:val="003E1142"/>
    <w:rsid w:val="003E7522"/>
    <w:rsid w:val="003F35C1"/>
    <w:rsid w:val="003F4660"/>
    <w:rsid w:val="00411861"/>
    <w:rsid w:val="00417886"/>
    <w:rsid w:val="00461D21"/>
    <w:rsid w:val="004972E4"/>
    <w:rsid w:val="004A012D"/>
    <w:rsid w:val="004B099A"/>
    <w:rsid w:val="004C3FE6"/>
    <w:rsid w:val="004D2932"/>
    <w:rsid w:val="00537EED"/>
    <w:rsid w:val="00551096"/>
    <w:rsid w:val="005638E3"/>
    <w:rsid w:val="0056791F"/>
    <w:rsid w:val="00597C17"/>
    <w:rsid w:val="006275FA"/>
    <w:rsid w:val="006418E3"/>
    <w:rsid w:val="00657AE8"/>
    <w:rsid w:val="006643F1"/>
    <w:rsid w:val="00686D79"/>
    <w:rsid w:val="006A3DB8"/>
    <w:rsid w:val="006C751A"/>
    <w:rsid w:val="006D3D04"/>
    <w:rsid w:val="006E17CC"/>
    <w:rsid w:val="0072509B"/>
    <w:rsid w:val="007B0B6C"/>
    <w:rsid w:val="0081679C"/>
    <w:rsid w:val="00831E7F"/>
    <w:rsid w:val="008633D4"/>
    <w:rsid w:val="008776DC"/>
    <w:rsid w:val="008B519A"/>
    <w:rsid w:val="008B55D0"/>
    <w:rsid w:val="00922FFB"/>
    <w:rsid w:val="00961041"/>
    <w:rsid w:val="00976A2A"/>
    <w:rsid w:val="0099639E"/>
    <w:rsid w:val="009B3B74"/>
    <w:rsid w:val="009C04D4"/>
    <w:rsid w:val="009C1448"/>
    <w:rsid w:val="009E658E"/>
    <w:rsid w:val="009F2C48"/>
    <w:rsid w:val="00A01E64"/>
    <w:rsid w:val="00A47760"/>
    <w:rsid w:val="00A669A6"/>
    <w:rsid w:val="00A934B3"/>
    <w:rsid w:val="00A9672B"/>
    <w:rsid w:val="00AD6950"/>
    <w:rsid w:val="00AF7910"/>
    <w:rsid w:val="00B2618E"/>
    <w:rsid w:val="00B27DFD"/>
    <w:rsid w:val="00B34EBF"/>
    <w:rsid w:val="00B466FE"/>
    <w:rsid w:val="00B5183E"/>
    <w:rsid w:val="00B82389"/>
    <w:rsid w:val="00B914A7"/>
    <w:rsid w:val="00BA2043"/>
    <w:rsid w:val="00BB3C5E"/>
    <w:rsid w:val="00BC26B6"/>
    <w:rsid w:val="00BE47B7"/>
    <w:rsid w:val="00BE67ED"/>
    <w:rsid w:val="00C24B2C"/>
    <w:rsid w:val="00C25616"/>
    <w:rsid w:val="00C8635B"/>
    <w:rsid w:val="00C91919"/>
    <w:rsid w:val="00CB3EFF"/>
    <w:rsid w:val="00CF6EB8"/>
    <w:rsid w:val="00D54002"/>
    <w:rsid w:val="00D80081"/>
    <w:rsid w:val="00D8220B"/>
    <w:rsid w:val="00DC62D9"/>
    <w:rsid w:val="00DD0768"/>
    <w:rsid w:val="00DE655B"/>
    <w:rsid w:val="00DF1CFE"/>
    <w:rsid w:val="00E22DD6"/>
    <w:rsid w:val="00E6038C"/>
    <w:rsid w:val="00EA2AB7"/>
    <w:rsid w:val="00EB740A"/>
    <w:rsid w:val="00EF4DEB"/>
    <w:rsid w:val="00F01289"/>
    <w:rsid w:val="00F50C8D"/>
    <w:rsid w:val="00FB0C92"/>
    <w:rsid w:val="00FF57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17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417886"/>
    <w:rPr>
      <w:rFonts w:ascii="細明體" w:eastAsia="細明體" w:hAnsi="細明體" w:cs="細明體"/>
      <w:kern w:val="0"/>
      <w:szCs w:val="24"/>
    </w:rPr>
  </w:style>
  <w:style w:type="paragraph" w:styleId="Web">
    <w:name w:val="Normal (Web)"/>
    <w:basedOn w:val="a"/>
    <w:semiHidden/>
    <w:rsid w:val="00417886"/>
    <w:pPr>
      <w:widowControl/>
      <w:spacing w:before="100" w:beforeAutospacing="1" w:after="100" w:afterAutospacing="1"/>
    </w:pPr>
    <w:rPr>
      <w:rFonts w:ascii="Arial Unicode MS" w:eastAsia="Times New Roman" w:hAnsi="Arial Unicode MS"/>
      <w:color w:val="000000"/>
      <w:kern w:val="0"/>
    </w:rPr>
  </w:style>
  <w:style w:type="paragraph" w:styleId="a3">
    <w:name w:val="header"/>
    <w:basedOn w:val="a"/>
    <w:link w:val="a4"/>
    <w:uiPriority w:val="99"/>
    <w:semiHidden/>
    <w:unhideWhenUsed/>
    <w:rsid w:val="00976A2A"/>
    <w:pPr>
      <w:tabs>
        <w:tab w:val="center" w:pos="4153"/>
        <w:tab w:val="right" w:pos="8306"/>
      </w:tabs>
      <w:snapToGrid w:val="0"/>
    </w:pPr>
    <w:rPr>
      <w:sz w:val="20"/>
      <w:szCs w:val="20"/>
    </w:rPr>
  </w:style>
  <w:style w:type="character" w:customStyle="1" w:styleId="a4">
    <w:name w:val="頁首 字元"/>
    <w:basedOn w:val="a0"/>
    <w:link w:val="a3"/>
    <w:uiPriority w:val="99"/>
    <w:semiHidden/>
    <w:rsid w:val="00976A2A"/>
    <w:rPr>
      <w:rFonts w:ascii="Times New Roman" w:eastAsia="新細明體" w:hAnsi="Times New Roman" w:cs="Times New Roman"/>
      <w:sz w:val="20"/>
      <w:szCs w:val="20"/>
    </w:rPr>
  </w:style>
  <w:style w:type="paragraph" w:styleId="a5">
    <w:name w:val="footer"/>
    <w:basedOn w:val="a"/>
    <w:link w:val="a6"/>
    <w:uiPriority w:val="99"/>
    <w:semiHidden/>
    <w:unhideWhenUsed/>
    <w:rsid w:val="00976A2A"/>
    <w:pPr>
      <w:tabs>
        <w:tab w:val="center" w:pos="4153"/>
        <w:tab w:val="right" w:pos="8306"/>
      </w:tabs>
      <w:snapToGrid w:val="0"/>
    </w:pPr>
    <w:rPr>
      <w:sz w:val="20"/>
      <w:szCs w:val="20"/>
    </w:rPr>
  </w:style>
  <w:style w:type="character" w:customStyle="1" w:styleId="a6">
    <w:name w:val="頁尾 字元"/>
    <w:basedOn w:val="a0"/>
    <w:link w:val="a5"/>
    <w:uiPriority w:val="99"/>
    <w:semiHidden/>
    <w:rsid w:val="00976A2A"/>
    <w:rPr>
      <w:rFonts w:ascii="Times New Roman" w:eastAsia="新細明體" w:hAnsi="Times New Roman" w:cs="Times New Roman"/>
      <w:sz w:val="20"/>
      <w:szCs w:val="20"/>
    </w:rPr>
  </w:style>
  <w:style w:type="paragraph" w:styleId="a7">
    <w:name w:val="List Paragraph"/>
    <w:basedOn w:val="a"/>
    <w:uiPriority w:val="34"/>
    <w:qFormat/>
    <w:rsid w:val="009B3B7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03E16-A2AF-488F-80BC-CB843382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6</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2021-03-22T08:03:00Z</cp:lastPrinted>
  <dcterms:created xsi:type="dcterms:W3CDTF">2020-10-07T01:58:00Z</dcterms:created>
  <dcterms:modified xsi:type="dcterms:W3CDTF">2021-05-17T06:39:00Z</dcterms:modified>
</cp:coreProperties>
</file>