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A6" w:rsidRPr="00F657ED" w:rsidRDefault="00E276A6" w:rsidP="00F657ED">
      <w:pPr>
        <w:spacing w:after="0" w:line="414" w:lineRule="exact"/>
        <w:ind w:right="984"/>
        <w:rPr>
          <w:rFonts w:ascii="標楷體" w:eastAsia="標楷體" w:hAnsi="標楷體" w:cs="Adobe 明體 Std L"/>
          <w:sz w:val="28"/>
          <w:szCs w:val="31"/>
          <w:lang w:eastAsia="zh-TW"/>
        </w:rPr>
      </w:pPr>
      <w:r w:rsidRPr="00F657ED">
        <w:rPr>
          <w:rFonts w:ascii="標楷體" w:eastAsia="標楷體" w:hAnsi="標楷體" w:cs="新細明體" w:hint="eastAsia"/>
          <w:w w:val="106"/>
          <w:position w:val="-5"/>
          <w:sz w:val="28"/>
          <w:szCs w:val="31"/>
          <w:lang w:eastAsia="zh-TW"/>
        </w:rPr>
        <w:t>私立大華高級中學</w:t>
      </w:r>
      <w:r w:rsidRPr="00153773">
        <w:rPr>
          <w:rFonts w:ascii="標楷體" w:eastAsia="標楷體" w:hAnsi="標楷體" w:cs="新細明體" w:hint="eastAsia"/>
          <w:w w:val="106"/>
          <w:position w:val="-5"/>
          <w:sz w:val="28"/>
          <w:szCs w:val="31"/>
          <w:lang w:eastAsia="zh-TW"/>
        </w:rPr>
        <w:t>學生外出及請假規定</w:t>
      </w:r>
    </w:p>
    <w:p w:rsidR="00E276A6" w:rsidRPr="00E276A6" w:rsidRDefault="00E276A6" w:rsidP="00E276A6">
      <w:pPr>
        <w:spacing w:before="7" w:after="0" w:line="120" w:lineRule="exact"/>
        <w:rPr>
          <w:rFonts w:ascii="標楷體" w:eastAsia="標楷體" w:hAnsi="標楷體"/>
          <w:sz w:val="14"/>
          <w:szCs w:val="12"/>
          <w:lang w:eastAsia="zh-TW"/>
        </w:rPr>
      </w:pPr>
    </w:p>
    <w:p w:rsidR="00E276A6" w:rsidRDefault="004B1BC7" w:rsidP="00E276A6">
      <w:pPr>
        <w:spacing w:after="0" w:line="226" w:lineRule="auto"/>
        <w:ind w:left="114" w:right="50" w:firstLine="2994"/>
        <w:jc w:val="right"/>
        <w:rPr>
          <w:rFonts w:ascii="標楷體" w:eastAsia="標楷體" w:hAnsi="標楷體" w:cs="Adobe 明體 Std L"/>
          <w:w w:val="106"/>
          <w:sz w:val="20"/>
          <w:szCs w:val="18"/>
          <w:lang w:eastAsia="zh-TW"/>
        </w:rPr>
      </w:pPr>
      <w:r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105</w:t>
      </w:r>
      <w:r w:rsidR="00E276A6" w:rsidRPr="004B1BC7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年</w:t>
      </w:r>
      <w:r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6</w:t>
      </w:r>
      <w:r w:rsidR="00E276A6" w:rsidRPr="004B1BC7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月</w:t>
      </w:r>
      <w:r w:rsidR="00153773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22</w:t>
      </w:r>
      <w:r w:rsidR="00E276A6" w:rsidRPr="004B1BC7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日</w:t>
      </w:r>
      <w:r w:rsidR="00153773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法規會議</w:t>
      </w:r>
      <w:r w:rsidR="00E276A6" w:rsidRPr="004B1BC7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修定</w:t>
      </w:r>
      <w:r w:rsidR="00E276A6" w:rsidRPr="00E276A6">
        <w:rPr>
          <w:rFonts w:ascii="標楷體" w:eastAsia="標楷體" w:hAnsi="標楷體" w:cs="Adobe 明體 Std L"/>
          <w:w w:val="106"/>
          <w:sz w:val="20"/>
          <w:szCs w:val="18"/>
          <w:lang w:eastAsia="zh-TW"/>
        </w:rPr>
        <w:t xml:space="preserve"> </w:t>
      </w:r>
    </w:p>
    <w:p w:rsidR="00153773" w:rsidRDefault="00153773" w:rsidP="00E276A6">
      <w:pPr>
        <w:spacing w:after="0" w:line="226" w:lineRule="auto"/>
        <w:ind w:left="114" w:right="50" w:firstLine="2994"/>
        <w:jc w:val="right"/>
        <w:rPr>
          <w:rFonts w:ascii="標楷體" w:eastAsia="標楷體" w:hAnsi="標楷體" w:cs="Adobe 明體 Std L"/>
          <w:w w:val="106"/>
          <w:sz w:val="20"/>
          <w:szCs w:val="18"/>
          <w:lang w:eastAsia="zh-TW"/>
        </w:rPr>
      </w:pPr>
      <w:r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105</w:t>
      </w:r>
      <w:r w:rsidRPr="004B1BC7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年</w:t>
      </w:r>
      <w:r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6</w:t>
      </w:r>
      <w:r w:rsidRPr="004B1BC7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月</w:t>
      </w:r>
      <w:r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30</w:t>
      </w:r>
      <w:r w:rsidRPr="004B1BC7"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日</w:t>
      </w:r>
      <w:r>
        <w:rPr>
          <w:rFonts w:ascii="標楷體" w:eastAsia="標楷體" w:hAnsi="標楷體" w:cs="Times New Roman" w:hint="eastAsia"/>
          <w:spacing w:val="-10"/>
          <w:w w:val="115"/>
          <w:sz w:val="20"/>
          <w:szCs w:val="17"/>
          <w:lang w:eastAsia="zh-TW"/>
        </w:rPr>
        <w:t>校務會議通過</w:t>
      </w:r>
    </w:p>
    <w:p w:rsidR="00F657ED" w:rsidRDefault="00E276A6" w:rsidP="00F657ED">
      <w:pPr>
        <w:spacing w:after="0" w:line="226" w:lineRule="auto"/>
        <w:ind w:left="489" w:right="50" w:hangingChars="196" w:hanging="489"/>
        <w:jc w:val="both"/>
        <w:rPr>
          <w:rFonts w:ascii="標楷體" w:eastAsia="標楷體" w:hAnsi="標楷體" w:cs="新細明體"/>
          <w:w w:val="104"/>
          <w:sz w:val="24"/>
          <w:szCs w:val="24"/>
          <w:lang w:eastAsia="zh-TW"/>
        </w:rPr>
      </w:pP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一、本校學生因事或因病不能出席各種課業或活動時，</w:t>
      </w:r>
      <w:proofErr w:type="gramStart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均應依照</w:t>
      </w:r>
      <w:proofErr w:type="gramEnd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本規定辦理請假，未經請假或未完成請假</w:t>
      </w:r>
      <w:r w:rsid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手續者，</w:t>
      </w:r>
      <w:proofErr w:type="gramStart"/>
      <w:r w:rsid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概作曠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課</w:t>
      </w:r>
      <w:proofErr w:type="gramEnd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論處。</w:t>
      </w:r>
    </w:p>
    <w:p w:rsidR="00F657ED" w:rsidRDefault="00E276A6" w:rsidP="00F657ED">
      <w:pPr>
        <w:spacing w:after="0" w:line="226" w:lineRule="auto"/>
        <w:ind w:left="489" w:right="50" w:hangingChars="196" w:hanging="489"/>
        <w:jc w:val="both"/>
        <w:rPr>
          <w:rFonts w:ascii="標楷體" w:eastAsia="標楷體" w:hAnsi="標楷體" w:cs="新細明體"/>
          <w:w w:val="103"/>
          <w:sz w:val="24"/>
          <w:szCs w:val="24"/>
          <w:lang w:eastAsia="zh-TW"/>
        </w:rPr>
      </w:pP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二、學生上午到校後，下午放學前，不得離校，因故須</w:t>
      </w:r>
      <w:r w:rsid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外出者，須</w:t>
      </w:r>
      <w:r w:rsidR="00575015"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填寫</w:t>
      </w:r>
      <w:r w:rsid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外出三聯</w:t>
      </w:r>
      <w:r w:rsidR="00575015"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單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，經導師及學</w:t>
      </w:r>
      <w:proofErr w:type="gramStart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務</w:t>
      </w:r>
      <w:proofErr w:type="gramEnd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處</w:t>
      </w:r>
      <w:r w:rsidRPr="00F657ED">
        <w:rPr>
          <w:rFonts w:ascii="標楷體" w:eastAsia="標楷體" w:hAnsi="標楷體" w:cs="新細明體" w:hint="eastAsia"/>
          <w:w w:val="108"/>
          <w:sz w:val="24"/>
          <w:szCs w:val="24"/>
          <w:lang w:eastAsia="zh-TW"/>
        </w:rPr>
        <w:t>核准後，</w:t>
      </w:r>
      <w:proofErr w:type="gramStart"/>
      <w:r w:rsidRPr="00F657ED">
        <w:rPr>
          <w:rFonts w:ascii="標楷體" w:eastAsia="標楷體" w:hAnsi="標楷體" w:cs="新細明體" w:hint="eastAsia"/>
          <w:w w:val="108"/>
          <w:sz w:val="24"/>
          <w:szCs w:val="24"/>
          <w:lang w:eastAsia="zh-TW"/>
        </w:rPr>
        <w:t>始能離校</w:t>
      </w:r>
      <w:proofErr w:type="gramEnd"/>
      <w:r w:rsidRPr="00F657ED">
        <w:rPr>
          <w:rFonts w:ascii="標楷體" w:eastAsia="標楷體" w:hAnsi="標楷體" w:cs="Adobe 明體 Std L"/>
          <w:w w:val="108"/>
          <w:sz w:val="24"/>
          <w:szCs w:val="24"/>
          <w:lang w:eastAsia="zh-TW"/>
        </w:rPr>
        <w:t>;</w:t>
      </w:r>
      <w:r w:rsidRPr="00F657ED">
        <w:rPr>
          <w:rFonts w:ascii="標楷體" w:eastAsia="標楷體" w:hAnsi="標楷體" w:cs="新細明體" w:hint="eastAsia"/>
          <w:w w:val="108"/>
          <w:sz w:val="24"/>
          <w:szCs w:val="24"/>
          <w:lang w:eastAsia="zh-TW"/>
        </w:rPr>
        <w:t>因病</w:t>
      </w:r>
      <w:proofErr w:type="gramStart"/>
      <w:r w:rsidRPr="00F657ED">
        <w:rPr>
          <w:rFonts w:ascii="標楷體" w:eastAsia="標楷體" w:hAnsi="標楷體" w:cs="新細明體" w:hint="eastAsia"/>
          <w:w w:val="108"/>
          <w:sz w:val="24"/>
          <w:szCs w:val="24"/>
          <w:lang w:eastAsia="zh-TW"/>
        </w:rPr>
        <w:t>須離校者</w:t>
      </w:r>
      <w:proofErr w:type="gramEnd"/>
      <w:r w:rsidRPr="00F657ED">
        <w:rPr>
          <w:rFonts w:ascii="標楷體" w:eastAsia="標楷體" w:hAnsi="標楷體" w:cs="新細明體" w:hint="eastAsia"/>
          <w:w w:val="108"/>
          <w:sz w:val="24"/>
          <w:szCs w:val="24"/>
          <w:lang w:eastAsia="zh-TW"/>
        </w:rPr>
        <w:t>，須先至保健室</w:t>
      </w:r>
      <w:r w:rsidRPr="00F657ED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診斷後，再依前述方式辦理。</w:t>
      </w:r>
    </w:p>
    <w:p w:rsidR="00F657ED" w:rsidRDefault="00F657ED" w:rsidP="00F657ED">
      <w:pPr>
        <w:spacing w:after="0" w:line="226" w:lineRule="auto"/>
        <w:ind w:left="484" w:right="50" w:hangingChars="196" w:hanging="484"/>
        <w:jc w:val="both"/>
        <w:rPr>
          <w:rFonts w:ascii="標楷體" w:eastAsia="標楷體" w:hAnsi="標楷體" w:cs="Adobe 明體 Std L"/>
          <w:w w:val="127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三</w:t>
      </w:r>
      <w:r w:rsidR="00E276A6"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、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請假分病假、事假、喪假、公假、產前假、</w:t>
      </w:r>
      <w:proofErr w:type="gramStart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娩</w:t>
      </w:r>
      <w:proofErr w:type="gramEnd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假、陪產假、流產假、育嬰假、生理假，依下列規定辦理：</w:t>
      </w:r>
    </w:p>
    <w:p w:rsidR="00E276A6" w:rsidRPr="00575015" w:rsidRDefault="00E276A6" w:rsidP="00575015">
      <w:pPr>
        <w:spacing w:after="0" w:line="226" w:lineRule="auto"/>
        <w:ind w:leftChars="57" w:left="503" w:right="50" w:hangingChars="153" w:hanging="378"/>
        <w:jc w:val="both"/>
        <w:rPr>
          <w:rFonts w:ascii="標楷體" w:eastAsia="標楷體" w:hAnsi="標楷體" w:cs="新細明體"/>
          <w:w w:val="103"/>
          <w:sz w:val="24"/>
          <w:szCs w:val="24"/>
          <w:lang w:eastAsia="zh-TW"/>
        </w:rPr>
      </w:pP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(</w:t>
      </w:r>
      <w:proofErr w:type="gramStart"/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一</w:t>
      </w:r>
      <w:proofErr w:type="gramEnd"/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)</w:t>
      </w:r>
      <w:r w:rsidR="00F657ED"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 xml:space="preserve"> 病假、生理假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:</w:t>
      </w:r>
    </w:p>
    <w:p w:rsidR="00E276A6" w:rsidRPr="00F657ED" w:rsidRDefault="00E276A6" w:rsidP="00E276A6">
      <w:pPr>
        <w:spacing w:before="29" w:after="0" w:line="271" w:lineRule="auto"/>
        <w:ind w:left="1050" w:right="66" w:hanging="173"/>
        <w:rPr>
          <w:rFonts w:ascii="標楷體" w:eastAsia="標楷體" w:hAnsi="標楷體" w:cs="Adobe 明體 Std L"/>
          <w:sz w:val="24"/>
          <w:szCs w:val="24"/>
          <w:lang w:eastAsia="zh-TW"/>
        </w:rPr>
      </w:pPr>
      <w:r w:rsidRPr="00F657ED">
        <w:rPr>
          <w:rFonts w:ascii="標楷體" w:eastAsia="標楷體" w:hAnsi="標楷體" w:cs="Adobe 明體 Std L"/>
          <w:w w:val="105"/>
          <w:sz w:val="24"/>
          <w:szCs w:val="24"/>
          <w:lang w:eastAsia="zh-TW"/>
        </w:rPr>
        <w:t>1.</w:t>
      </w:r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病假一天須有健保診所收</w:t>
      </w:r>
      <w:r w:rsid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據</w:t>
      </w:r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或醫院之診斷證</w:t>
      </w:r>
      <w:r w:rsidRPr="00F657ED">
        <w:rPr>
          <w:rFonts w:ascii="標楷體" w:eastAsia="標楷體" w:hAnsi="標楷體" w:cs="新細明體" w:hint="eastAsia"/>
          <w:w w:val="109"/>
          <w:sz w:val="24"/>
          <w:szCs w:val="24"/>
          <w:lang w:eastAsia="zh-TW"/>
        </w:rPr>
        <w:t>明。</w:t>
      </w:r>
    </w:p>
    <w:p w:rsidR="00E276A6" w:rsidRPr="00F657ED" w:rsidRDefault="00E276A6" w:rsidP="00F657ED">
      <w:pPr>
        <w:spacing w:before="1" w:after="0" w:line="230" w:lineRule="auto"/>
        <w:ind w:left="1134" w:right="93" w:hanging="264"/>
        <w:rPr>
          <w:rFonts w:ascii="標楷體" w:eastAsia="標楷體" w:hAnsi="標楷體" w:cs="Adobe 明體 Std L"/>
          <w:sz w:val="24"/>
          <w:szCs w:val="24"/>
          <w:lang w:eastAsia="zh-TW"/>
        </w:rPr>
      </w:pPr>
      <w:r w:rsidRPr="00F657ED">
        <w:rPr>
          <w:rFonts w:ascii="標楷體" w:eastAsia="標楷體" w:hAnsi="標楷體" w:cs="Adobe 明體 Std L"/>
          <w:w w:val="105"/>
          <w:sz w:val="24"/>
          <w:szCs w:val="24"/>
          <w:lang w:eastAsia="zh-TW"/>
        </w:rPr>
        <w:t>2.</w:t>
      </w:r>
      <w:r w:rsidRPr="00F657ED">
        <w:rPr>
          <w:rFonts w:ascii="標楷體" w:eastAsia="標楷體" w:hAnsi="標楷體" w:cs="新細明體" w:hint="eastAsia"/>
          <w:w w:val="110"/>
          <w:sz w:val="24"/>
          <w:szCs w:val="24"/>
          <w:lang w:eastAsia="zh-TW"/>
        </w:rPr>
        <w:t>病假二天</w:t>
      </w:r>
      <w:r w:rsidRPr="00F657ED">
        <w:rPr>
          <w:rFonts w:ascii="標楷體" w:eastAsia="標楷體" w:hAnsi="標楷體" w:cs="Adobe 明體 Std L"/>
          <w:w w:val="110"/>
          <w:sz w:val="24"/>
          <w:szCs w:val="24"/>
          <w:lang w:eastAsia="zh-TW"/>
        </w:rPr>
        <w:t>(</w:t>
      </w:r>
      <w:r w:rsidRPr="00F657ED">
        <w:rPr>
          <w:rFonts w:ascii="標楷體" w:eastAsia="標楷體" w:hAnsi="標楷體" w:cs="新細明體" w:hint="eastAsia"/>
          <w:w w:val="110"/>
          <w:sz w:val="24"/>
          <w:szCs w:val="24"/>
          <w:lang w:eastAsia="zh-TW"/>
        </w:rPr>
        <w:t>含</w:t>
      </w:r>
      <w:r w:rsidRPr="00F657ED">
        <w:rPr>
          <w:rFonts w:ascii="標楷體" w:eastAsia="標楷體" w:hAnsi="標楷體" w:cs="Adobe 明體 Std L"/>
          <w:w w:val="110"/>
          <w:sz w:val="24"/>
          <w:szCs w:val="24"/>
          <w:lang w:eastAsia="zh-TW"/>
        </w:rPr>
        <w:t>)</w:t>
      </w:r>
      <w:r w:rsidRPr="00F657ED">
        <w:rPr>
          <w:rFonts w:ascii="標楷體" w:eastAsia="標楷體" w:hAnsi="標楷體" w:cs="新細明體" w:hint="eastAsia"/>
          <w:w w:val="110"/>
          <w:sz w:val="24"/>
          <w:szCs w:val="24"/>
          <w:lang w:eastAsia="zh-TW"/>
        </w:rPr>
        <w:t>以上除健保診所收據</w:t>
      </w:r>
      <w:r w:rsidRPr="00F657ED">
        <w:rPr>
          <w:rFonts w:ascii="標楷體" w:eastAsia="標楷體" w:hAnsi="標楷體" w:cs="Adobe 明體 Std L"/>
          <w:w w:val="110"/>
          <w:sz w:val="24"/>
          <w:szCs w:val="24"/>
          <w:lang w:eastAsia="zh-TW"/>
        </w:rPr>
        <w:t>(</w:t>
      </w:r>
      <w:r w:rsidRPr="00F657ED">
        <w:rPr>
          <w:rFonts w:ascii="標楷體" w:eastAsia="標楷體" w:hAnsi="標楷體" w:cs="新細明體" w:hint="eastAsia"/>
          <w:w w:val="110"/>
          <w:sz w:val="24"/>
          <w:szCs w:val="24"/>
          <w:lang w:eastAsia="zh-TW"/>
        </w:rPr>
        <w:t>醫院診</w:t>
      </w:r>
      <w:r w:rsidRPr="00F657ED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斷證明</w:t>
      </w:r>
      <w:r w:rsidRPr="00F657ED">
        <w:rPr>
          <w:rFonts w:ascii="標楷體" w:eastAsia="標楷體" w:hAnsi="標楷體" w:cs="Adobe 明體 Std L"/>
          <w:w w:val="107"/>
          <w:sz w:val="24"/>
          <w:szCs w:val="24"/>
          <w:lang w:eastAsia="zh-TW"/>
        </w:rPr>
        <w:t>)</w:t>
      </w:r>
      <w:r w:rsidRPr="00F657ED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外，須有家長或監護人之申請書。</w:t>
      </w:r>
    </w:p>
    <w:p w:rsidR="00F657ED" w:rsidRDefault="00E276A6" w:rsidP="00F657ED">
      <w:pPr>
        <w:spacing w:before="18" w:after="0" w:line="248" w:lineRule="auto"/>
        <w:ind w:left="1050" w:right="82" w:hanging="180"/>
        <w:rPr>
          <w:rFonts w:ascii="標楷體" w:eastAsia="標楷體" w:hAnsi="標楷體" w:cs="新細明體"/>
          <w:w w:val="103"/>
          <w:sz w:val="24"/>
          <w:szCs w:val="24"/>
          <w:lang w:eastAsia="zh-TW"/>
        </w:rPr>
      </w:pPr>
      <w:r w:rsidRPr="00F657ED">
        <w:rPr>
          <w:rFonts w:ascii="標楷體" w:eastAsia="標楷體" w:hAnsi="標楷體" w:cs="Times New Roman"/>
          <w:w w:val="133"/>
          <w:sz w:val="24"/>
          <w:szCs w:val="24"/>
          <w:lang w:eastAsia="zh-TW"/>
        </w:rPr>
        <w:t>3</w:t>
      </w:r>
      <w:r w:rsidRPr="00F657ED">
        <w:rPr>
          <w:rFonts w:ascii="標楷體" w:eastAsia="標楷體" w:hAnsi="標楷體" w:cs="Times New Roman"/>
          <w:spacing w:val="-1"/>
          <w:w w:val="133"/>
          <w:sz w:val="24"/>
          <w:szCs w:val="24"/>
          <w:lang w:eastAsia="zh-TW"/>
        </w:rPr>
        <w:t>.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因病在保健室休息而未參加集會活動或上課</w:t>
      </w:r>
      <w:r w:rsidRPr="00F657ED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者，經保健室證明請假，否則視同曠課</w:t>
      </w:r>
    </w:p>
    <w:p w:rsidR="00F657ED" w:rsidRDefault="00E276A6" w:rsidP="00F657ED">
      <w:pPr>
        <w:spacing w:before="18" w:after="0" w:line="248" w:lineRule="auto"/>
        <w:ind w:left="1190" w:right="82" w:hanging="320"/>
        <w:rPr>
          <w:rFonts w:ascii="標楷體" w:eastAsia="標楷體" w:hAnsi="標楷體" w:cs="新細明體"/>
          <w:w w:val="107"/>
          <w:sz w:val="24"/>
          <w:szCs w:val="24"/>
          <w:lang w:eastAsia="zh-TW"/>
        </w:rPr>
      </w:pPr>
      <w:r w:rsidRPr="00F657ED">
        <w:rPr>
          <w:rFonts w:ascii="標楷體" w:eastAsia="標楷體" w:hAnsi="標楷體" w:cs="Times New Roman"/>
          <w:w w:val="134"/>
          <w:sz w:val="24"/>
          <w:szCs w:val="24"/>
          <w:lang w:eastAsia="zh-TW"/>
        </w:rPr>
        <w:t>4</w:t>
      </w:r>
      <w:r w:rsidRPr="00F657ED">
        <w:rPr>
          <w:rFonts w:ascii="標楷體" w:eastAsia="標楷體" w:hAnsi="標楷體" w:cs="Times New Roman"/>
          <w:spacing w:val="-3"/>
          <w:w w:val="134"/>
          <w:sz w:val="24"/>
          <w:szCs w:val="24"/>
          <w:lang w:eastAsia="zh-TW"/>
        </w:rPr>
        <w:t>.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在家因病不能來校時，家長或監護人先以電話向導師或學</w:t>
      </w:r>
      <w:proofErr w:type="gramStart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務</w:t>
      </w:r>
      <w:proofErr w:type="gramEnd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處請假，返校後再辦理請假</w:t>
      </w:r>
      <w:r w:rsidRPr="00F657ED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手續</w:t>
      </w:r>
      <w:r w:rsidR="00F657ED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。</w:t>
      </w:r>
    </w:p>
    <w:p w:rsidR="00F657ED" w:rsidRDefault="00F657ED" w:rsidP="00F657ED">
      <w:pPr>
        <w:spacing w:before="18" w:after="0" w:line="248" w:lineRule="auto"/>
        <w:ind w:left="1190" w:right="82" w:hanging="320"/>
        <w:rPr>
          <w:rFonts w:ascii="標楷體" w:eastAsia="標楷體" w:hAnsi="標楷體" w:cs="Adobe 明體 Std L"/>
          <w:w w:val="107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5.</w:t>
      </w:r>
      <w:proofErr w:type="gramStart"/>
      <w:r w:rsidRPr="00F657ED">
        <w:rPr>
          <w:rFonts w:ascii="標楷體" w:eastAsia="標楷體" w:hAnsi="標楷體" w:cs="Adobe 明體 Std L" w:hint="eastAsia"/>
          <w:w w:val="107"/>
          <w:sz w:val="24"/>
          <w:szCs w:val="24"/>
          <w:lang w:eastAsia="zh-TW"/>
        </w:rPr>
        <w:t>生理假可依</w:t>
      </w:r>
      <w:proofErr w:type="gramEnd"/>
      <w:r w:rsidRPr="00F657ED">
        <w:rPr>
          <w:rFonts w:ascii="標楷體" w:eastAsia="標楷體" w:hAnsi="標楷體" w:cs="Adobe 明體 Std L" w:hint="eastAsia"/>
          <w:w w:val="107"/>
          <w:sz w:val="24"/>
          <w:szCs w:val="24"/>
          <w:lang w:eastAsia="zh-TW"/>
        </w:rPr>
        <w:t>家長證明，每月一天。</w:t>
      </w:r>
      <w:r w:rsidR="00E276A6" w:rsidRPr="00F657ED">
        <w:rPr>
          <w:rFonts w:ascii="標楷體" w:eastAsia="標楷體" w:hAnsi="標楷體" w:cs="Adobe 明體 Std L"/>
          <w:w w:val="107"/>
          <w:sz w:val="24"/>
          <w:szCs w:val="24"/>
          <w:lang w:eastAsia="zh-TW"/>
        </w:rPr>
        <w:t xml:space="preserve"> </w:t>
      </w:r>
    </w:p>
    <w:p w:rsidR="00E276A6" w:rsidRPr="00575015" w:rsidRDefault="00E276A6" w:rsidP="00575015">
      <w:pPr>
        <w:spacing w:after="0" w:line="226" w:lineRule="auto"/>
        <w:ind w:leftChars="57" w:left="503" w:right="50" w:hangingChars="153" w:hanging="378"/>
        <w:jc w:val="both"/>
        <w:rPr>
          <w:rFonts w:ascii="標楷體" w:eastAsia="標楷體" w:hAnsi="標楷體" w:cs="新細明體"/>
          <w:w w:val="103"/>
          <w:sz w:val="24"/>
          <w:szCs w:val="24"/>
          <w:lang w:eastAsia="zh-TW"/>
        </w:rPr>
      </w:pP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(</w:t>
      </w: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二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)</w:t>
      </w: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事假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:</w:t>
      </w:r>
    </w:p>
    <w:p w:rsidR="00F657ED" w:rsidRDefault="00E276A6" w:rsidP="00F657ED">
      <w:pPr>
        <w:spacing w:before="42" w:after="0" w:line="264" w:lineRule="auto"/>
        <w:ind w:leftChars="386" w:left="1133" w:right="64" w:hangingChars="113" w:hanging="284"/>
        <w:rPr>
          <w:rFonts w:ascii="標楷體" w:eastAsia="標楷體" w:hAnsi="標楷體" w:cs="新細明體"/>
          <w:w w:val="106"/>
          <w:sz w:val="24"/>
          <w:szCs w:val="24"/>
          <w:lang w:eastAsia="zh-TW"/>
        </w:rPr>
      </w:pPr>
      <w:r w:rsidRPr="00F657ED">
        <w:rPr>
          <w:rFonts w:ascii="標楷體" w:eastAsia="標楷體" w:hAnsi="標楷體" w:cs="Adobe 明體 Std L"/>
          <w:w w:val="105"/>
          <w:position w:val="-2"/>
          <w:sz w:val="24"/>
          <w:szCs w:val="24"/>
          <w:lang w:eastAsia="zh-TW"/>
        </w:rPr>
        <w:t>1.</w:t>
      </w:r>
      <w:r w:rsidRPr="00F657ED">
        <w:rPr>
          <w:rFonts w:ascii="標楷體" w:eastAsia="標楷體" w:hAnsi="標楷體" w:cs="新細明體" w:hint="eastAsia"/>
          <w:w w:val="105"/>
          <w:position w:val="-2"/>
          <w:sz w:val="24"/>
          <w:szCs w:val="24"/>
          <w:lang w:eastAsia="zh-TW"/>
        </w:rPr>
        <w:t>須於前一日或當日上課前，由家長或監護人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或學生本人攜家長證明來校請假，經批准方</w:t>
      </w:r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為有效。</w:t>
      </w:r>
    </w:p>
    <w:p w:rsidR="00E276A6" w:rsidRPr="00F657ED" w:rsidRDefault="00E276A6" w:rsidP="00F657ED">
      <w:pPr>
        <w:spacing w:before="42" w:after="0" w:line="264" w:lineRule="auto"/>
        <w:ind w:leftChars="385" w:left="991" w:right="64" w:hangingChars="60" w:hanging="144"/>
        <w:rPr>
          <w:rFonts w:ascii="標楷體" w:eastAsia="標楷體" w:hAnsi="標楷體" w:cs="Adobe 明體 Std L"/>
          <w:sz w:val="24"/>
          <w:szCs w:val="24"/>
          <w:lang w:eastAsia="zh-TW"/>
        </w:rPr>
      </w:pPr>
      <w:r w:rsidRPr="00F657ED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2</w:t>
      </w:r>
      <w:r w:rsidRPr="00F657ED">
        <w:rPr>
          <w:rFonts w:ascii="標楷體" w:eastAsia="標楷體" w:hAnsi="標楷體" w:cs="新細明體" w:hint="eastAsia"/>
          <w:w w:val="104"/>
          <w:position w:val="-1"/>
          <w:sz w:val="24"/>
          <w:szCs w:val="24"/>
          <w:lang w:eastAsia="zh-TW"/>
        </w:rPr>
        <w:t>確因緊急事故不能來校時，必須由家長或監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護人先以電話聯絡導師或學</w:t>
      </w:r>
      <w:proofErr w:type="gramStart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務</w:t>
      </w:r>
      <w:proofErr w:type="gramEnd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處人員辦理請</w:t>
      </w:r>
      <w:r w:rsidRPr="00F657ED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 xml:space="preserve"> 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假，返校後再完成請假手續。</w:t>
      </w:r>
    </w:p>
    <w:p w:rsidR="00E276A6" w:rsidRPr="00F657ED" w:rsidRDefault="00E276A6" w:rsidP="00E276A6">
      <w:pPr>
        <w:spacing w:before="19" w:after="0" w:line="244" w:lineRule="exact"/>
        <w:ind w:left="1023" w:right="60" w:hanging="180"/>
        <w:jc w:val="both"/>
        <w:rPr>
          <w:rFonts w:ascii="標楷體" w:eastAsia="標楷體" w:hAnsi="標楷體" w:cs="Adobe 明體 Std L"/>
          <w:sz w:val="24"/>
          <w:szCs w:val="24"/>
          <w:lang w:eastAsia="zh-TW"/>
        </w:rPr>
      </w:pPr>
      <w:r w:rsidRPr="00F657ED">
        <w:rPr>
          <w:rFonts w:ascii="標楷體" w:eastAsia="標楷體" w:hAnsi="標楷體" w:cs="Courier New"/>
          <w:w w:val="91"/>
          <w:sz w:val="24"/>
          <w:szCs w:val="24"/>
          <w:lang w:eastAsia="zh-TW"/>
        </w:rPr>
        <w:t>3</w:t>
      </w:r>
      <w:r w:rsidRPr="00F657ED">
        <w:rPr>
          <w:rFonts w:ascii="標楷體" w:eastAsia="標楷體" w:hAnsi="標楷體" w:cs="Courier New"/>
          <w:spacing w:val="-19"/>
          <w:w w:val="91"/>
          <w:sz w:val="24"/>
          <w:szCs w:val="24"/>
          <w:lang w:eastAsia="zh-TW"/>
        </w:rPr>
        <w:t>.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定期考試期間事假，須呈請校長核准後方為</w:t>
      </w:r>
      <w:r w:rsidRPr="00F657ED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 xml:space="preserve"> 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有效，否則不得參加補考。</w:t>
      </w:r>
    </w:p>
    <w:p w:rsidR="00E276A6" w:rsidRPr="00F657ED" w:rsidRDefault="00E276A6" w:rsidP="00E276A6">
      <w:pPr>
        <w:spacing w:before="12" w:after="0" w:line="246" w:lineRule="auto"/>
        <w:ind w:left="1016" w:right="73" w:hanging="180"/>
        <w:jc w:val="both"/>
        <w:rPr>
          <w:rFonts w:ascii="標楷體" w:eastAsia="標楷體" w:hAnsi="標楷體" w:cs="Adobe 明體 Std L"/>
          <w:sz w:val="24"/>
          <w:szCs w:val="24"/>
          <w:lang w:eastAsia="zh-TW"/>
        </w:rPr>
      </w:pPr>
      <w:r w:rsidRPr="00F657ED">
        <w:rPr>
          <w:rFonts w:ascii="標楷體" w:eastAsia="標楷體" w:hAnsi="標楷體" w:cs="Times New Roman"/>
          <w:w w:val="127"/>
          <w:sz w:val="24"/>
          <w:szCs w:val="24"/>
          <w:lang w:eastAsia="zh-TW"/>
        </w:rPr>
        <w:t>4</w:t>
      </w:r>
      <w:r w:rsidRPr="00F657ED">
        <w:rPr>
          <w:rFonts w:ascii="標楷體" w:eastAsia="標楷體" w:hAnsi="標楷體" w:cs="Times New Roman"/>
          <w:spacing w:val="-1"/>
          <w:w w:val="127"/>
          <w:sz w:val="24"/>
          <w:szCs w:val="24"/>
          <w:lang w:eastAsia="zh-TW"/>
        </w:rPr>
        <w:t>.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因病請假，未至醫院就診僅在家休養者，</w:t>
      </w:r>
      <w:proofErr w:type="gramStart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一</w:t>
      </w:r>
      <w:proofErr w:type="gramEnd"/>
      <w:r w:rsidRPr="00F657ED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 xml:space="preserve"> </w:t>
      </w:r>
      <w:proofErr w:type="gramStart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律以事假</w:t>
      </w:r>
      <w:proofErr w:type="gramEnd"/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核定。</w:t>
      </w:r>
    </w:p>
    <w:p w:rsidR="00E276A6" w:rsidRPr="00575015" w:rsidRDefault="00E276A6" w:rsidP="00575015">
      <w:pPr>
        <w:spacing w:after="0" w:line="226" w:lineRule="auto"/>
        <w:ind w:leftChars="57" w:left="503" w:right="50" w:hangingChars="153" w:hanging="378"/>
        <w:jc w:val="both"/>
        <w:rPr>
          <w:rFonts w:ascii="標楷體" w:eastAsia="標楷體" w:hAnsi="標楷體" w:cs="新細明體"/>
          <w:w w:val="103"/>
          <w:sz w:val="24"/>
          <w:szCs w:val="24"/>
          <w:lang w:eastAsia="zh-TW"/>
        </w:rPr>
      </w:pP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(</w:t>
      </w: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三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)</w:t>
      </w: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公假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:</w:t>
      </w:r>
    </w:p>
    <w:p w:rsidR="00E276A6" w:rsidRPr="00F657ED" w:rsidRDefault="00E276A6" w:rsidP="00F657ED">
      <w:pPr>
        <w:spacing w:before="31" w:after="0" w:line="257" w:lineRule="auto"/>
        <w:ind w:left="1134" w:right="53" w:hanging="284"/>
        <w:jc w:val="both"/>
        <w:rPr>
          <w:rFonts w:ascii="標楷體" w:eastAsia="標楷體" w:hAnsi="標楷體" w:cs="Adobe 明體 Std L"/>
          <w:sz w:val="24"/>
          <w:szCs w:val="24"/>
          <w:lang w:eastAsia="zh-TW"/>
        </w:rPr>
      </w:pP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1.</w:t>
      </w: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因代表學校參加公共服務、競賽，</w:t>
      </w:r>
      <w:proofErr w:type="gramStart"/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或奉准</w:t>
      </w:r>
      <w:proofErr w:type="gramEnd"/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參加之課外活動，或因兵役事由不能</w:t>
      </w:r>
      <w:proofErr w:type="gramStart"/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到校者</w:t>
      </w:r>
      <w:proofErr w:type="gramEnd"/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，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 xml:space="preserve"> 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以公假論處。</w:t>
      </w:r>
    </w:p>
    <w:p w:rsidR="00E276A6" w:rsidRPr="00F657ED" w:rsidRDefault="00575015" w:rsidP="00E276A6">
      <w:pPr>
        <w:spacing w:before="43" w:after="0" w:line="244" w:lineRule="exact"/>
        <w:ind w:left="1016" w:right="63" w:hanging="180"/>
        <w:jc w:val="both"/>
        <w:rPr>
          <w:rFonts w:ascii="標楷體" w:eastAsia="標楷體" w:hAnsi="標楷體" w:cs="Adobe 明體 Std L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2.</w:t>
      </w:r>
      <w:r w:rsidR="00E276A6"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公假需經老師證明或檢具兵役機關文件辦理</w:t>
      </w:r>
      <w:r w:rsidR="00E276A6" w:rsidRPr="00F657ED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 xml:space="preserve"> </w:t>
      </w:r>
      <w:r w:rsidR="00E276A6" w:rsidRPr="00F657ED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請假。</w:t>
      </w:r>
    </w:p>
    <w:p w:rsidR="00E276A6" w:rsidRPr="00575015" w:rsidRDefault="00E276A6" w:rsidP="00575015">
      <w:pPr>
        <w:spacing w:after="0" w:line="226" w:lineRule="auto"/>
        <w:ind w:leftChars="57" w:left="503" w:right="50" w:hangingChars="153" w:hanging="378"/>
        <w:jc w:val="both"/>
        <w:rPr>
          <w:rFonts w:ascii="標楷體" w:eastAsia="標楷體" w:hAnsi="標楷體" w:cs="新細明體"/>
          <w:w w:val="103"/>
          <w:sz w:val="24"/>
          <w:szCs w:val="24"/>
          <w:lang w:eastAsia="zh-TW"/>
        </w:rPr>
      </w:pP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(</w:t>
      </w: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四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)</w:t>
      </w: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喪假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:</w:t>
      </w:r>
    </w:p>
    <w:p w:rsidR="00E276A6" w:rsidRPr="00F657ED" w:rsidRDefault="00E276A6" w:rsidP="00575015">
      <w:pPr>
        <w:spacing w:before="31" w:after="0" w:line="267" w:lineRule="auto"/>
        <w:ind w:left="1134" w:right="61" w:hanging="283"/>
        <w:jc w:val="both"/>
        <w:rPr>
          <w:rFonts w:ascii="標楷體" w:eastAsia="標楷體" w:hAnsi="標楷體" w:cs="Adobe 明體 Std L"/>
          <w:sz w:val="24"/>
          <w:szCs w:val="24"/>
          <w:lang w:eastAsia="zh-TW"/>
        </w:rPr>
      </w:pPr>
      <w:r w:rsidRPr="00F657ED">
        <w:rPr>
          <w:rFonts w:ascii="標楷體" w:eastAsia="標楷體" w:hAnsi="標楷體" w:cs="Adobe 明體 Std L"/>
          <w:w w:val="107"/>
          <w:sz w:val="24"/>
          <w:szCs w:val="24"/>
          <w:lang w:eastAsia="zh-TW"/>
        </w:rPr>
        <w:t>1.</w:t>
      </w:r>
      <w:r w:rsidRPr="00F657ED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直系血親去世，攜證明</w:t>
      </w:r>
      <w:r w:rsidRPr="00F657ED">
        <w:rPr>
          <w:rFonts w:ascii="標楷體" w:eastAsia="標楷體" w:hAnsi="標楷體" w:cs="Adobe 明體 Std L"/>
          <w:w w:val="107"/>
          <w:sz w:val="24"/>
          <w:szCs w:val="24"/>
          <w:lang w:eastAsia="zh-TW"/>
        </w:rPr>
        <w:t>(</w:t>
      </w:r>
      <w:r w:rsidR="00575015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訃</w:t>
      </w:r>
      <w:r w:rsidRPr="00F657ED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聞</w:t>
      </w:r>
      <w:r w:rsidRPr="00F657ED">
        <w:rPr>
          <w:rFonts w:ascii="標楷體" w:eastAsia="標楷體" w:hAnsi="標楷體" w:cs="Adobe 明體 Std L"/>
          <w:w w:val="107"/>
          <w:sz w:val="24"/>
          <w:szCs w:val="24"/>
          <w:lang w:eastAsia="zh-TW"/>
        </w:rPr>
        <w:t>)</w:t>
      </w:r>
      <w:r w:rsidRPr="00F657ED">
        <w:rPr>
          <w:rFonts w:ascii="標楷體" w:eastAsia="標楷體" w:hAnsi="標楷體" w:cs="新細明體" w:hint="eastAsia"/>
          <w:w w:val="107"/>
          <w:sz w:val="24"/>
          <w:szCs w:val="24"/>
          <w:lang w:eastAsia="zh-TW"/>
        </w:rPr>
        <w:t>准予喪假辦理</w:t>
      </w:r>
      <w:r w:rsidRPr="00F657ED">
        <w:rPr>
          <w:rFonts w:ascii="標楷體" w:eastAsia="標楷體" w:hAnsi="標楷體" w:cs="新細明體" w:hint="eastAsia"/>
          <w:w w:val="108"/>
          <w:sz w:val="24"/>
          <w:szCs w:val="24"/>
          <w:lang w:eastAsia="zh-TW"/>
        </w:rPr>
        <w:t>請假</w:t>
      </w:r>
      <w:r w:rsidRPr="00F657ED">
        <w:rPr>
          <w:rFonts w:ascii="標楷體" w:eastAsia="標楷體" w:hAnsi="標楷體" w:cs="Adobe 明體 Std L"/>
          <w:w w:val="108"/>
          <w:sz w:val="24"/>
          <w:szCs w:val="24"/>
          <w:lang w:eastAsia="zh-TW"/>
        </w:rPr>
        <w:t>(</w:t>
      </w:r>
      <w:r w:rsidRPr="00F657ED">
        <w:rPr>
          <w:rFonts w:ascii="標楷體" w:eastAsia="標楷體" w:hAnsi="標楷體" w:cs="新細明體" w:hint="eastAsia"/>
          <w:w w:val="108"/>
          <w:sz w:val="24"/>
          <w:szCs w:val="24"/>
          <w:lang w:eastAsia="zh-TW"/>
        </w:rPr>
        <w:t>時間不得超過七天，超過天數以事假</w:t>
      </w:r>
      <w:r w:rsidRPr="00F657ED">
        <w:rPr>
          <w:rFonts w:ascii="標楷體" w:eastAsia="標楷體" w:hAnsi="標楷體" w:cs="新細明體" w:hint="eastAsia"/>
          <w:w w:val="112"/>
          <w:sz w:val="24"/>
          <w:szCs w:val="24"/>
          <w:lang w:eastAsia="zh-TW"/>
        </w:rPr>
        <w:t>辦理</w:t>
      </w:r>
      <w:r w:rsidRPr="00F657ED">
        <w:rPr>
          <w:rFonts w:ascii="標楷體" w:eastAsia="標楷體" w:hAnsi="標楷體" w:cs="Adobe 明體 Std L"/>
          <w:w w:val="112"/>
          <w:sz w:val="24"/>
          <w:szCs w:val="24"/>
          <w:lang w:eastAsia="zh-TW"/>
        </w:rPr>
        <w:t>)</w:t>
      </w:r>
      <w:r w:rsidRPr="00F657ED">
        <w:rPr>
          <w:rFonts w:ascii="標楷體" w:eastAsia="標楷體" w:hAnsi="標楷體" w:cs="新細明體" w:hint="eastAsia"/>
          <w:w w:val="112"/>
          <w:sz w:val="24"/>
          <w:szCs w:val="24"/>
          <w:lang w:eastAsia="zh-TW"/>
        </w:rPr>
        <w:t>。</w:t>
      </w:r>
    </w:p>
    <w:p w:rsidR="00E276A6" w:rsidRDefault="00575015" w:rsidP="00E276A6">
      <w:pPr>
        <w:spacing w:before="21" w:after="0" w:line="252" w:lineRule="exact"/>
        <w:ind w:left="1016" w:right="70" w:hanging="173"/>
        <w:jc w:val="both"/>
        <w:rPr>
          <w:rFonts w:ascii="標楷體" w:eastAsia="標楷體" w:hAnsi="標楷體" w:cs="新細明體"/>
          <w:w w:val="104"/>
          <w:sz w:val="24"/>
          <w:szCs w:val="24"/>
          <w:lang w:eastAsia="zh-TW"/>
        </w:rPr>
      </w:pP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2.</w:t>
      </w:r>
      <w:r w:rsidR="00E276A6"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直系血親外之親人去世，攜證明</w:t>
      </w:r>
      <w:r w:rsidR="00E276A6" w:rsidRPr="00F657ED"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  <w:t>(</w:t>
      </w:r>
      <w:proofErr w:type="gramStart"/>
      <w:r w:rsidR="00E276A6"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卦聞</w:t>
      </w:r>
      <w:proofErr w:type="gramEnd"/>
      <w:r w:rsidR="00E276A6" w:rsidRPr="00F657ED"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  <w:t>)</w:t>
      </w:r>
      <w:r w:rsidR="00E276A6"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准予</w:t>
      </w:r>
      <w:r w:rsidR="00E276A6" w:rsidRPr="00F657ED"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  <w:t xml:space="preserve"> </w:t>
      </w:r>
      <w:r w:rsidR="00E276A6"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事假辦理請假。</w:t>
      </w:r>
    </w:p>
    <w:p w:rsidR="00575015" w:rsidRPr="00575015" w:rsidRDefault="00575015" w:rsidP="00575015">
      <w:pPr>
        <w:spacing w:before="21" w:after="0" w:line="252" w:lineRule="exact"/>
        <w:ind w:left="1016" w:right="70" w:hanging="874"/>
        <w:jc w:val="both"/>
        <w:rPr>
          <w:rFonts w:ascii="標楷體" w:eastAsia="標楷體" w:hAnsi="標楷體" w:cs="新細明體"/>
          <w:w w:val="104"/>
          <w:lang w:eastAsia="zh-TW"/>
        </w:rPr>
      </w:pPr>
      <w:r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(五)</w:t>
      </w:r>
      <w:r w:rsidRPr="00575015">
        <w:rPr>
          <w:rFonts w:ascii="新細明體" w:eastAsia="新細明體" w:hAnsi="新細明體" w:cs="新細明體" w:hint="eastAsia"/>
          <w:color w:val="333333"/>
          <w:sz w:val="30"/>
          <w:szCs w:val="30"/>
          <w:lang w:eastAsia="zh-TW"/>
        </w:rPr>
        <w:t xml:space="preserve"> </w:t>
      </w:r>
      <w:proofErr w:type="gramStart"/>
      <w:r w:rsidRPr="00575015">
        <w:rPr>
          <w:rFonts w:ascii="標楷體" w:eastAsia="標楷體" w:hAnsi="標楷體" w:cs="新細明體" w:hint="eastAsia"/>
          <w:w w:val="104"/>
          <w:lang w:eastAsia="zh-TW"/>
        </w:rPr>
        <w:t>娩</w:t>
      </w:r>
      <w:proofErr w:type="gramEnd"/>
      <w:r w:rsidRPr="00575015">
        <w:rPr>
          <w:rFonts w:ascii="標楷體" w:eastAsia="標楷體" w:hAnsi="標楷體" w:cs="新細明體" w:hint="eastAsia"/>
          <w:w w:val="104"/>
          <w:lang w:eastAsia="zh-TW"/>
        </w:rPr>
        <w:t>假、產前假、流產假、陪產假</w:t>
      </w:r>
    </w:p>
    <w:p w:rsidR="00575015" w:rsidRDefault="00575015" w:rsidP="00575015">
      <w:pPr>
        <w:spacing w:before="21" w:after="0" w:line="252" w:lineRule="exact"/>
        <w:ind w:left="1016" w:right="70" w:hanging="165"/>
        <w:jc w:val="both"/>
        <w:rPr>
          <w:rFonts w:ascii="標楷體" w:eastAsia="標楷體" w:hAnsi="標楷體" w:cs="新細明體"/>
          <w:w w:val="104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1.</w:t>
      </w:r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出具醫生診斷書辦理</w:t>
      </w:r>
      <w:r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。</w:t>
      </w:r>
    </w:p>
    <w:p w:rsidR="004B1BC7" w:rsidRDefault="00575015" w:rsidP="004B1BC7">
      <w:pPr>
        <w:spacing w:before="21" w:after="0" w:line="252" w:lineRule="exact"/>
        <w:ind w:left="1134" w:right="70" w:hanging="283"/>
        <w:jc w:val="both"/>
        <w:rPr>
          <w:rFonts w:ascii="標楷體" w:eastAsia="標楷體" w:hAnsi="標楷體" w:cs="新細明體"/>
          <w:w w:val="104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2.</w:t>
      </w:r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因懷孕者，於分娩前，給產前假八日，得分次申請，不得保留至分娩後；於分娩後，給</w:t>
      </w:r>
      <w:proofErr w:type="gramStart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娩</w:t>
      </w:r>
      <w:proofErr w:type="gramEnd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假四十二日；懷孕滿五個月以上流產者，給流產假四十二天；懷孕三月以上未滿五個月者流產者，給流產假二十一日；懷孕未滿三個月流產者，給流產假十四日；懷孕期間配合產檢者，</w:t>
      </w:r>
      <w:proofErr w:type="gramStart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給產檢假</w:t>
      </w:r>
      <w:proofErr w:type="gramEnd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5天。</w:t>
      </w:r>
      <w:proofErr w:type="gramStart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娩</w:t>
      </w:r>
      <w:proofErr w:type="gramEnd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假及流產假應</w:t>
      </w:r>
      <w:proofErr w:type="gramStart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一次請畢</w:t>
      </w:r>
      <w:proofErr w:type="gramEnd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，且不得扣除寒暑假之日數。即將分娩前，已</w:t>
      </w:r>
      <w:proofErr w:type="gramStart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請畢產前</w:t>
      </w:r>
      <w:proofErr w:type="gramEnd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假，且經醫療機構或偏遠地區未設醫療機構之醫師證明，確有需要請假者，得於分娩前申請</w:t>
      </w:r>
      <w:proofErr w:type="gramStart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娩</w:t>
      </w:r>
      <w:proofErr w:type="gramEnd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假。但流產者，其流產假扣除已請之</w:t>
      </w:r>
      <w:proofErr w:type="gramStart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娩</w:t>
      </w:r>
      <w:proofErr w:type="gramEnd"/>
      <w:r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假日數。</w:t>
      </w:r>
    </w:p>
    <w:p w:rsidR="00575015" w:rsidRPr="00575015" w:rsidRDefault="004B1BC7" w:rsidP="004B1BC7">
      <w:pPr>
        <w:spacing w:before="21" w:after="0" w:line="252" w:lineRule="exact"/>
        <w:ind w:left="1134" w:right="70" w:hanging="283"/>
        <w:jc w:val="both"/>
        <w:rPr>
          <w:rFonts w:ascii="標楷體" w:eastAsia="標楷體" w:hAnsi="標楷體" w:cs="新細明體"/>
          <w:w w:val="104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3.</w:t>
      </w:r>
      <w:r w:rsidR="00575015"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因配偶分娩給陪產假五日。</w:t>
      </w:r>
    </w:p>
    <w:p w:rsidR="00575015" w:rsidRPr="00575015" w:rsidRDefault="004B1BC7" w:rsidP="00575015">
      <w:pPr>
        <w:spacing w:before="21" w:after="0" w:line="252" w:lineRule="exact"/>
        <w:ind w:left="1016" w:right="70" w:hanging="874"/>
        <w:jc w:val="both"/>
        <w:rPr>
          <w:rFonts w:ascii="標楷體" w:eastAsia="標楷體" w:hAnsi="標楷體" w:cs="新細明體"/>
          <w:w w:val="104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(六)</w:t>
      </w:r>
      <w:r w:rsidR="00575015" w:rsidRPr="00575015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育嬰假：女學生撫育子女未滿三歲前，持有證明者，以學期為單位得請育嬰假。</w:t>
      </w:r>
    </w:p>
    <w:p w:rsidR="00575015" w:rsidRPr="00575015" w:rsidRDefault="00E276A6" w:rsidP="004B1BC7">
      <w:pPr>
        <w:spacing w:after="0" w:line="226" w:lineRule="auto"/>
        <w:ind w:right="50"/>
        <w:jc w:val="both"/>
        <w:rPr>
          <w:rFonts w:ascii="標楷體" w:eastAsia="標楷體" w:hAnsi="標楷體" w:cs="新細明體"/>
          <w:w w:val="103"/>
          <w:sz w:val="24"/>
          <w:szCs w:val="24"/>
          <w:lang w:eastAsia="zh-TW"/>
        </w:rPr>
      </w:pPr>
      <w:r w:rsidRPr="00575015">
        <w:rPr>
          <w:rFonts w:ascii="標楷體" w:eastAsia="標楷體" w:hAnsi="標楷體" w:cs="新細明體" w:hint="eastAsia"/>
          <w:w w:val="103"/>
          <w:sz w:val="24"/>
          <w:szCs w:val="24"/>
          <w:lang w:eastAsia="zh-TW"/>
        </w:rPr>
        <w:t>四、准假權限</w:t>
      </w: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 xml:space="preserve">: </w:t>
      </w:r>
    </w:p>
    <w:p w:rsidR="00575015" w:rsidRDefault="00E276A6" w:rsidP="00575015">
      <w:pPr>
        <w:spacing w:before="42" w:after="0" w:line="264" w:lineRule="auto"/>
        <w:ind w:leftChars="64" w:left="141" w:right="64"/>
        <w:rPr>
          <w:rFonts w:ascii="標楷體" w:eastAsia="標楷體" w:hAnsi="標楷體" w:cs="Adobe 明體 Std L"/>
          <w:w w:val="105"/>
          <w:sz w:val="24"/>
          <w:szCs w:val="24"/>
          <w:lang w:eastAsia="zh-TW"/>
        </w:rPr>
      </w:pPr>
      <w:r w:rsidRPr="00F657ED">
        <w:rPr>
          <w:rFonts w:ascii="標楷體" w:eastAsia="標楷體" w:hAnsi="標楷體" w:cs="Adobe 明體 Std L"/>
          <w:w w:val="105"/>
          <w:sz w:val="24"/>
          <w:szCs w:val="24"/>
          <w:lang w:eastAsia="zh-TW"/>
        </w:rPr>
        <w:lastRenderedPageBreak/>
        <w:t>(</w:t>
      </w:r>
      <w:proofErr w:type="gramStart"/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一</w:t>
      </w:r>
      <w:proofErr w:type="gramEnd"/>
      <w:r w:rsidRPr="00F657ED">
        <w:rPr>
          <w:rFonts w:ascii="標楷體" w:eastAsia="標楷體" w:hAnsi="標楷體" w:cs="Adobe 明體 Std L"/>
          <w:w w:val="105"/>
          <w:sz w:val="24"/>
          <w:szCs w:val="24"/>
          <w:lang w:eastAsia="zh-TW"/>
        </w:rPr>
        <w:t>)</w:t>
      </w:r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一日</w:t>
      </w:r>
      <w:proofErr w:type="gramStart"/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以內，</w:t>
      </w:r>
      <w:proofErr w:type="gramEnd"/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由導師批准</w:t>
      </w:r>
      <w:proofErr w:type="gramStart"/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後送生輔</w:t>
      </w:r>
      <w:proofErr w:type="gramEnd"/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組銷假。</w:t>
      </w:r>
      <w:r w:rsidRPr="00F657ED">
        <w:rPr>
          <w:rFonts w:ascii="標楷體" w:eastAsia="標楷體" w:hAnsi="標楷體" w:cs="Adobe 明體 Std L"/>
          <w:w w:val="105"/>
          <w:sz w:val="24"/>
          <w:szCs w:val="24"/>
          <w:lang w:eastAsia="zh-TW"/>
        </w:rPr>
        <w:t xml:space="preserve"> </w:t>
      </w:r>
    </w:p>
    <w:p w:rsidR="00575015" w:rsidRDefault="00E276A6" w:rsidP="00575015">
      <w:pPr>
        <w:spacing w:before="42" w:after="0" w:line="264" w:lineRule="auto"/>
        <w:ind w:leftChars="64" w:left="141" w:right="64"/>
        <w:rPr>
          <w:rFonts w:ascii="標楷體" w:eastAsia="標楷體" w:hAnsi="標楷體" w:cs="新細明體"/>
          <w:w w:val="106"/>
          <w:sz w:val="24"/>
          <w:szCs w:val="24"/>
          <w:lang w:eastAsia="zh-TW"/>
        </w:rPr>
      </w:pPr>
      <w:r w:rsidRPr="00F657ED"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  <w:t>(</w:t>
      </w:r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二</w:t>
      </w:r>
      <w:r w:rsidRPr="00F657ED"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  <w:t>)</w:t>
      </w:r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三日</w:t>
      </w:r>
      <w:proofErr w:type="gramStart"/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以內，</w:t>
      </w:r>
      <w:proofErr w:type="gramEnd"/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由學</w:t>
      </w:r>
      <w:proofErr w:type="gramStart"/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務</w:t>
      </w:r>
      <w:proofErr w:type="gramEnd"/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主任批准。</w:t>
      </w:r>
    </w:p>
    <w:p w:rsidR="00575015" w:rsidRDefault="00E276A6" w:rsidP="00575015">
      <w:pPr>
        <w:spacing w:before="42" w:after="0" w:line="264" w:lineRule="auto"/>
        <w:ind w:leftChars="64" w:left="141" w:right="64"/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</w:pPr>
      <w:r w:rsidRPr="00F657ED"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  <w:t>(</w:t>
      </w:r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三</w:t>
      </w:r>
      <w:r w:rsidRPr="00F657ED"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  <w:t>)</w:t>
      </w:r>
      <w:r w:rsidRPr="00F657ED">
        <w:rPr>
          <w:rFonts w:ascii="標楷體" w:eastAsia="標楷體" w:hAnsi="標楷體" w:cs="新細明體" w:hint="eastAsia"/>
          <w:w w:val="106"/>
          <w:sz w:val="24"/>
          <w:szCs w:val="24"/>
          <w:lang w:eastAsia="zh-TW"/>
        </w:rPr>
        <w:t>三日以上，呈請校長批准。</w:t>
      </w:r>
      <w:r w:rsidRPr="00F657ED">
        <w:rPr>
          <w:rFonts w:ascii="標楷體" w:eastAsia="標楷體" w:hAnsi="標楷體" w:cs="Adobe 明體 Std L"/>
          <w:w w:val="106"/>
          <w:sz w:val="24"/>
          <w:szCs w:val="24"/>
          <w:lang w:eastAsia="zh-TW"/>
        </w:rPr>
        <w:t xml:space="preserve"> </w:t>
      </w:r>
    </w:p>
    <w:p w:rsidR="00575015" w:rsidRPr="00575015" w:rsidRDefault="00E276A6" w:rsidP="00575015">
      <w:pPr>
        <w:spacing w:before="42" w:after="0" w:line="264" w:lineRule="auto"/>
        <w:ind w:leftChars="64" w:left="707" w:right="64" w:hangingChars="225" w:hanging="566"/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</w:pPr>
      <w:r w:rsidRPr="00F657ED">
        <w:rPr>
          <w:rFonts w:ascii="標楷體" w:eastAsia="標楷體" w:hAnsi="標楷體" w:cs="Adobe 明體 Std L"/>
          <w:w w:val="105"/>
          <w:sz w:val="24"/>
          <w:szCs w:val="24"/>
          <w:lang w:eastAsia="zh-TW"/>
        </w:rPr>
        <w:t>(</w:t>
      </w:r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四</w:t>
      </w:r>
      <w:r w:rsidRPr="00F657ED">
        <w:rPr>
          <w:rFonts w:ascii="標楷體" w:eastAsia="標楷體" w:hAnsi="標楷體" w:cs="Adobe 明體 Std L"/>
          <w:w w:val="105"/>
          <w:sz w:val="24"/>
          <w:szCs w:val="24"/>
          <w:lang w:eastAsia="zh-TW"/>
        </w:rPr>
        <w:t>)</w:t>
      </w:r>
      <w:r w:rsidRPr="00F657ED">
        <w:rPr>
          <w:rFonts w:ascii="標楷體" w:eastAsia="標楷體" w:hAnsi="標楷體" w:cs="新細明體" w:hint="eastAsia"/>
          <w:w w:val="105"/>
          <w:sz w:val="24"/>
          <w:szCs w:val="24"/>
          <w:lang w:eastAsia="zh-TW"/>
        </w:rPr>
        <w:t>定期考試期間事假須先呈請校長批准，核准後</w:t>
      </w:r>
      <w:r w:rsidRPr="00F657ED">
        <w:rPr>
          <w:rFonts w:ascii="標楷體" w:eastAsia="標楷體" w:hAnsi="標楷體" w:cs="新細明體" w:hint="eastAsia"/>
          <w:w w:val="104"/>
          <w:sz w:val="24"/>
          <w:szCs w:val="24"/>
          <w:lang w:eastAsia="zh-TW"/>
        </w:rPr>
        <w:t>或學生本人攜家長證明來校請假，經批准方</w:t>
      </w:r>
      <w:proofErr w:type="gramStart"/>
      <w:r w:rsidR="00575015"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方</w:t>
      </w:r>
      <w:proofErr w:type="gramEnd"/>
      <w:r w:rsidR="00575015"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為有效。</w:t>
      </w:r>
    </w:p>
    <w:p w:rsidR="00575015" w:rsidRPr="00575015" w:rsidRDefault="00575015" w:rsidP="004B1BC7">
      <w:pPr>
        <w:spacing w:after="0" w:line="226" w:lineRule="auto"/>
        <w:ind w:right="50"/>
        <w:jc w:val="both"/>
        <w:rPr>
          <w:rFonts w:ascii="標楷體" w:eastAsia="標楷體" w:hAnsi="標楷體" w:cs="新細明體"/>
          <w:w w:val="103"/>
          <w:sz w:val="24"/>
          <w:szCs w:val="24"/>
          <w:lang w:eastAsia="zh-TW"/>
        </w:rPr>
      </w:pPr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 xml:space="preserve">五、出席考勤而予以加減德行(日常生活表現)成續之標 </w:t>
      </w:r>
      <w:proofErr w:type="gramStart"/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>準</w:t>
      </w:r>
      <w:proofErr w:type="gramEnd"/>
      <w:r w:rsidRPr="00575015">
        <w:rPr>
          <w:rFonts w:ascii="標楷體" w:eastAsia="標楷體" w:hAnsi="標楷體" w:cs="新細明體"/>
          <w:w w:val="103"/>
          <w:sz w:val="24"/>
          <w:szCs w:val="24"/>
          <w:lang w:eastAsia="zh-TW"/>
        </w:rPr>
        <w:t xml:space="preserve">: </w:t>
      </w:r>
    </w:p>
    <w:p w:rsidR="004B1BC7" w:rsidRDefault="00575015" w:rsidP="004B1BC7">
      <w:pPr>
        <w:spacing w:before="42" w:after="0" w:line="264" w:lineRule="auto"/>
        <w:ind w:leftChars="64" w:left="141" w:right="64"/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</w:pP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(</w:t>
      </w:r>
      <w:proofErr w:type="gramStart"/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一</w:t>
      </w:r>
      <w:proofErr w:type="gramEnd"/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)全學期不曠課、</w:t>
      </w:r>
      <w:proofErr w:type="gramStart"/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不</w:t>
      </w:r>
      <w:proofErr w:type="gramEnd"/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缺席者，加總分三分。(高中部)</w:t>
      </w:r>
    </w:p>
    <w:p w:rsidR="004B1BC7" w:rsidRDefault="00575015" w:rsidP="004B1BC7">
      <w:pPr>
        <w:spacing w:before="42" w:after="0" w:line="264" w:lineRule="auto"/>
        <w:ind w:leftChars="64" w:left="141" w:right="64"/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</w:pP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(</w:t>
      </w:r>
      <w:r w:rsidR="004B1BC7">
        <w:rPr>
          <w:rFonts w:ascii="標楷體" w:eastAsia="標楷體" w:hAnsi="標楷體" w:cs="Adobe 明體 Std L" w:hint="eastAsia"/>
          <w:w w:val="104"/>
          <w:sz w:val="24"/>
          <w:szCs w:val="24"/>
          <w:lang w:eastAsia="zh-TW"/>
        </w:rPr>
        <w:t>二</w:t>
      </w: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)當月未缺席者，加總分一分。(</w:t>
      </w:r>
      <w:r>
        <w:rPr>
          <w:rFonts w:ascii="標楷體" w:eastAsia="標楷體" w:hAnsi="標楷體" w:cs="Adobe 明體 Std L" w:hint="eastAsia"/>
          <w:w w:val="104"/>
          <w:sz w:val="24"/>
          <w:szCs w:val="24"/>
          <w:lang w:eastAsia="zh-TW"/>
        </w:rPr>
        <w:t>國</w:t>
      </w: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中部)   (全學期)</w:t>
      </w:r>
    </w:p>
    <w:p w:rsidR="004B1BC7" w:rsidRDefault="00575015" w:rsidP="004B1BC7">
      <w:pPr>
        <w:spacing w:before="42" w:after="0" w:line="264" w:lineRule="auto"/>
        <w:ind w:leftChars="64" w:left="141" w:right="64"/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</w:pP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(三)</w:t>
      </w:r>
      <w:r w:rsidR="004B1BC7">
        <w:rPr>
          <w:rFonts w:ascii="標楷體" w:eastAsia="標楷體" w:hAnsi="標楷體" w:cs="Adobe 明體 Std L" w:hint="eastAsia"/>
          <w:w w:val="104"/>
          <w:sz w:val="24"/>
          <w:szCs w:val="24"/>
          <w:lang w:eastAsia="zh-TW"/>
        </w:rPr>
        <w:t>曠</w:t>
      </w: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課、遲到或午休無故缺席者，每一小時</w:t>
      </w:r>
      <w:r w:rsidR="004B1BC7">
        <w:rPr>
          <w:rFonts w:ascii="標楷體" w:eastAsia="標楷體" w:hAnsi="標楷體" w:cs="Adobe 明體 Std L" w:hint="eastAsia"/>
          <w:w w:val="104"/>
          <w:sz w:val="24"/>
          <w:szCs w:val="24"/>
          <w:lang w:eastAsia="zh-TW"/>
        </w:rPr>
        <w:t>減</w:t>
      </w: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。</w:t>
      </w:r>
      <w:r w:rsidR="004B1BC7">
        <w:rPr>
          <w:rFonts w:ascii="標楷體" w:eastAsia="標楷體" w:hAnsi="標楷體" w:cs="Adobe 明體 Std L" w:hint="eastAsia"/>
          <w:w w:val="104"/>
          <w:sz w:val="24"/>
          <w:szCs w:val="24"/>
          <w:lang w:eastAsia="zh-TW"/>
        </w:rPr>
        <w:t>○</w:t>
      </w:r>
      <w:proofErr w:type="gramStart"/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﹒</w:t>
      </w:r>
      <w:proofErr w:type="gramEnd"/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五分。</w:t>
      </w:r>
    </w:p>
    <w:p w:rsidR="004B1BC7" w:rsidRDefault="00575015" w:rsidP="004B1BC7">
      <w:pPr>
        <w:spacing w:before="42" w:after="0" w:line="264" w:lineRule="auto"/>
        <w:ind w:leftChars="64" w:left="645" w:right="64" w:hangingChars="202" w:hanging="504"/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</w:pP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(四)病假不予減分，但每滿八十</w:t>
      </w:r>
      <w:proofErr w:type="gramStart"/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節課者</w:t>
      </w:r>
      <w:proofErr w:type="gramEnd"/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，減總分一分。(國中部學生依日常生活表現成績評量準則辦理)</w:t>
      </w:r>
    </w:p>
    <w:p w:rsidR="00E276A6" w:rsidRPr="00F657ED" w:rsidRDefault="00575015" w:rsidP="004B1BC7">
      <w:pPr>
        <w:spacing w:before="42" w:after="0" w:line="264" w:lineRule="auto"/>
        <w:ind w:leftChars="64" w:left="645" w:right="64" w:hangingChars="202" w:hanging="504"/>
        <w:rPr>
          <w:rFonts w:ascii="標楷體" w:eastAsia="標楷體" w:hAnsi="標楷體" w:cs="Adobe 明體 Std L"/>
          <w:sz w:val="24"/>
          <w:szCs w:val="24"/>
          <w:lang w:eastAsia="zh-TW"/>
        </w:rPr>
      </w:pP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(五)事假八小時減一分，喪假不減分。(</w:t>
      </w:r>
      <w:r w:rsidR="004B1BC7">
        <w:rPr>
          <w:rFonts w:ascii="標楷體" w:eastAsia="標楷體" w:hAnsi="標楷體" w:cs="Adobe 明體 Std L" w:hint="eastAsia"/>
          <w:w w:val="104"/>
          <w:sz w:val="24"/>
          <w:szCs w:val="24"/>
          <w:lang w:eastAsia="zh-TW"/>
        </w:rPr>
        <w:t>國</w:t>
      </w: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中部學生依日常生活表現成績評量準</w:t>
      </w:r>
      <w:r w:rsidR="004B1BC7">
        <w:rPr>
          <w:rFonts w:ascii="標楷體" w:eastAsia="標楷體" w:hAnsi="標楷體" w:cs="Adobe 明體 Std L" w:hint="eastAsia"/>
          <w:w w:val="104"/>
          <w:sz w:val="24"/>
          <w:szCs w:val="24"/>
          <w:lang w:eastAsia="zh-TW"/>
        </w:rPr>
        <w:t>則</w:t>
      </w:r>
      <w:r w:rsidRPr="00575015">
        <w:rPr>
          <w:rFonts w:ascii="標楷體" w:eastAsia="標楷體" w:hAnsi="標楷體" w:cs="Adobe 明體 Std L"/>
          <w:w w:val="104"/>
          <w:sz w:val="24"/>
          <w:szCs w:val="24"/>
          <w:lang w:eastAsia="zh-TW"/>
        </w:rPr>
        <w:t>)</w:t>
      </w:r>
    </w:p>
    <w:p w:rsidR="009950FA" w:rsidRPr="00E276A6" w:rsidRDefault="0029751B" w:rsidP="00E276A6">
      <w:pPr>
        <w:rPr>
          <w:rFonts w:ascii="標楷體" w:eastAsia="標楷體" w:hAnsi="標楷體"/>
          <w:sz w:val="24"/>
          <w:lang w:eastAsia="zh-TW"/>
        </w:rPr>
      </w:pPr>
    </w:p>
    <w:sectPr w:rsidR="009950FA" w:rsidRPr="00E276A6" w:rsidSect="00E276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DD" w:rsidRDefault="00E42BDD" w:rsidP="00153773">
      <w:pPr>
        <w:spacing w:after="0" w:line="240" w:lineRule="auto"/>
      </w:pPr>
      <w:r>
        <w:separator/>
      </w:r>
    </w:p>
  </w:endnote>
  <w:endnote w:type="continuationSeparator" w:id="0">
    <w:p w:rsidR="00E42BDD" w:rsidRDefault="00E42BDD" w:rsidP="0015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altName w:val="Times New Roman"/>
    <w:charset w:val="2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DD" w:rsidRDefault="00E42BDD" w:rsidP="00153773">
      <w:pPr>
        <w:spacing w:after="0" w:line="240" w:lineRule="auto"/>
      </w:pPr>
      <w:r>
        <w:separator/>
      </w:r>
    </w:p>
  </w:footnote>
  <w:footnote w:type="continuationSeparator" w:id="0">
    <w:p w:rsidR="00E42BDD" w:rsidRDefault="00E42BDD" w:rsidP="0015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6A6"/>
    <w:rsid w:val="00153773"/>
    <w:rsid w:val="0029751B"/>
    <w:rsid w:val="002E0AED"/>
    <w:rsid w:val="00387DDB"/>
    <w:rsid w:val="004B1BC7"/>
    <w:rsid w:val="00575015"/>
    <w:rsid w:val="00CE1EC3"/>
    <w:rsid w:val="00CF5B32"/>
    <w:rsid w:val="00E276A6"/>
    <w:rsid w:val="00E42BDD"/>
    <w:rsid w:val="00EA6AB5"/>
    <w:rsid w:val="00F657ED"/>
    <w:rsid w:val="00F9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A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501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53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377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53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3773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2016-06-21T08:48:00Z</cp:lastPrinted>
  <dcterms:created xsi:type="dcterms:W3CDTF">2016-08-11T03:14:00Z</dcterms:created>
  <dcterms:modified xsi:type="dcterms:W3CDTF">2016-08-11T03:14:00Z</dcterms:modified>
</cp:coreProperties>
</file>